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6DB" w:rsidRDefault="00256840" w:rsidP="00482FB1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41045" cy="756920"/>
            <wp:effectExtent l="0" t="0" r="1905" b="508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6DB" w:rsidRDefault="002B56DB" w:rsidP="00482FB1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Pr="00F87DEA" w:rsidRDefault="002B56DB" w:rsidP="00482FB1">
      <w:pPr>
        <w:jc w:val="center"/>
        <w:rPr>
          <w:b/>
          <w:spacing w:val="-14"/>
          <w:sz w:val="40"/>
          <w:szCs w:val="40"/>
        </w:rPr>
      </w:pPr>
      <w:r w:rsidRPr="00F87DEA"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2B56DB" w:rsidRPr="00F87DEA" w:rsidRDefault="002B56DB" w:rsidP="00482FB1">
      <w:pPr>
        <w:tabs>
          <w:tab w:val="center" w:pos="4677"/>
          <w:tab w:val="left" w:pos="7260"/>
        </w:tabs>
        <w:spacing w:before="240" w:after="120"/>
        <w:jc w:val="center"/>
        <w:rPr>
          <w:spacing w:val="40"/>
          <w:sz w:val="40"/>
          <w:szCs w:val="40"/>
        </w:rPr>
      </w:pPr>
      <w:r w:rsidRPr="00F87DEA">
        <w:rPr>
          <w:b/>
          <w:spacing w:val="40"/>
          <w:sz w:val="40"/>
          <w:szCs w:val="40"/>
        </w:rPr>
        <w:t>ПОСТАНОВЛЕНИЕ</w:t>
      </w:r>
    </w:p>
    <w:p w:rsidR="002B56DB" w:rsidRDefault="002B56DB" w:rsidP="00D023D1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Default="002B56DB" w:rsidP="00D023D1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Default="002B56DB" w:rsidP="00D023D1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Pr="005709F6" w:rsidRDefault="002B56DB" w:rsidP="00D023D1">
      <w:pPr>
        <w:tabs>
          <w:tab w:val="center" w:pos="4677"/>
          <w:tab w:val="left" w:pos="7260"/>
        </w:tabs>
        <w:rPr>
          <w:b/>
          <w:sz w:val="28"/>
          <w:szCs w:val="28"/>
        </w:rPr>
      </w:pPr>
      <w:r w:rsidRPr="005709F6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269</w:t>
      </w:r>
    </w:p>
    <w:p w:rsidR="002B56DB" w:rsidRPr="005709F6" w:rsidRDefault="002B56DB" w:rsidP="00D023D1">
      <w:pPr>
        <w:tabs>
          <w:tab w:val="center" w:pos="4677"/>
          <w:tab w:val="left" w:pos="72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08.07.2015</w:t>
      </w:r>
    </w:p>
    <w:p w:rsidR="002B56DB" w:rsidRPr="005709F6" w:rsidRDefault="002B56DB" w:rsidP="00D023D1">
      <w:pPr>
        <w:tabs>
          <w:tab w:val="center" w:pos="4677"/>
          <w:tab w:val="left" w:pos="7260"/>
        </w:tabs>
        <w:rPr>
          <w:sz w:val="28"/>
          <w:szCs w:val="28"/>
        </w:rPr>
      </w:pPr>
      <w:r w:rsidRPr="005709F6">
        <w:rPr>
          <w:sz w:val="28"/>
          <w:szCs w:val="28"/>
        </w:rPr>
        <w:t>г. Чита</w:t>
      </w:r>
    </w:p>
    <w:p w:rsidR="002B56DB" w:rsidRDefault="002B56DB" w:rsidP="00D023D1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Pr="00E81213" w:rsidRDefault="002B56DB" w:rsidP="007A5874">
      <w:pPr>
        <w:tabs>
          <w:tab w:val="center" w:pos="4677"/>
          <w:tab w:val="left" w:pos="726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2B56DB" w:rsidTr="00324051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B56DB" w:rsidRPr="00E81213" w:rsidRDefault="002B56DB" w:rsidP="00324051">
            <w:pPr>
              <w:tabs>
                <w:tab w:val="center" w:pos="4677"/>
                <w:tab w:val="left" w:pos="7260"/>
              </w:tabs>
              <w:jc w:val="both"/>
              <w:rPr>
                <w:sz w:val="26"/>
                <w:szCs w:val="26"/>
              </w:rPr>
            </w:pPr>
            <w:bookmarkStart w:id="0" w:name="_GoBack"/>
            <w:r w:rsidRPr="00E81213">
              <w:rPr>
                <w:sz w:val="26"/>
                <w:szCs w:val="26"/>
              </w:rPr>
              <w:t xml:space="preserve">О законодательной инициативе </w:t>
            </w:r>
            <w:r>
              <w:rPr>
                <w:sz w:val="26"/>
                <w:szCs w:val="26"/>
              </w:rPr>
              <w:t>З</w:t>
            </w:r>
            <w:r w:rsidRPr="00E81213">
              <w:rPr>
                <w:sz w:val="26"/>
                <w:szCs w:val="26"/>
              </w:rPr>
              <w:t>ак</w:t>
            </w:r>
            <w:r w:rsidRPr="00E81213">
              <w:rPr>
                <w:sz w:val="26"/>
                <w:szCs w:val="26"/>
              </w:rPr>
              <w:t>о</w:t>
            </w:r>
            <w:r w:rsidRPr="00E81213">
              <w:rPr>
                <w:sz w:val="26"/>
                <w:szCs w:val="26"/>
              </w:rPr>
              <w:t>нодательного Собрания Забайкал</w:t>
            </w:r>
            <w:r w:rsidRPr="00E81213">
              <w:rPr>
                <w:sz w:val="26"/>
                <w:szCs w:val="26"/>
              </w:rPr>
              <w:t>ь</w:t>
            </w:r>
            <w:r w:rsidRPr="00E81213">
              <w:rPr>
                <w:sz w:val="26"/>
                <w:szCs w:val="26"/>
              </w:rPr>
              <w:t>ского края по внесению в Госуда</w:t>
            </w:r>
            <w:r w:rsidRPr="00E81213">
              <w:rPr>
                <w:sz w:val="26"/>
                <w:szCs w:val="26"/>
              </w:rPr>
              <w:t>р</w:t>
            </w:r>
            <w:r w:rsidRPr="00E81213">
              <w:rPr>
                <w:sz w:val="26"/>
                <w:szCs w:val="26"/>
              </w:rPr>
              <w:t>ственную Думу Федерального С</w:t>
            </w:r>
            <w:r w:rsidRPr="00E81213">
              <w:rPr>
                <w:sz w:val="26"/>
                <w:szCs w:val="26"/>
              </w:rPr>
              <w:t>о</w:t>
            </w:r>
            <w:r w:rsidRPr="00E81213">
              <w:rPr>
                <w:sz w:val="26"/>
                <w:szCs w:val="26"/>
              </w:rPr>
              <w:t>брания Российской Федерации пр</w:t>
            </w:r>
            <w:r w:rsidRPr="00E81213">
              <w:rPr>
                <w:sz w:val="26"/>
                <w:szCs w:val="26"/>
              </w:rPr>
              <w:t>о</w:t>
            </w:r>
            <w:r w:rsidRPr="00E81213">
              <w:rPr>
                <w:sz w:val="26"/>
                <w:szCs w:val="26"/>
              </w:rPr>
              <w:t>екта федерального закона "</w:t>
            </w:r>
            <w:r>
              <w:rPr>
                <w:sz w:val="26"/>
                <w:szCs w:val="26"/>
              </w:rPr>
              <w:t>О внес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нии изменения в статью 35</w:t>
            </w:r>
            <w:r w:rsidRPr="00E81213">
              <w:rPr>
                <w:sz w:val="26"/>
                <w:szCs w:val="26"/>
              </w:rPr>
              <w:t xml:space="preserve"> Фед</w:t>
            </w:r>
            <w:r w:rsidRPr="00E81213">
              <w:rPr>
                <w:sz w:val="26"/>
                <w:szCs w:val="26"/>
              </w:rPr>
              <w:t>е</w:t>
            </w:r>
            <w:r w:rsidRPr="00E81213">
              <w:rPr>
                <w:sz w:val="26"/>
                <w:szCs w:val="26"/>
              </w:rPr>
              <w:t xml:space="preserve">рального закона "О </w:t>
            </w:r>
            <w:r>
              <w:rPr>
                <w:sz w:val="26"/>
                <w:szCs w:val="26"/>
              </w:rPr>
              <w:t>территориях оп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режающего социально-экономического развития в Росси</w:t>
            </w:r>
            <w:r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>ской Федерации</w:t>
            </w:r>
            <w:r w:rsidRPr="00E81213">
              <w:rPr>
                <w:sz w:val="26"/>
                <w:szCs w:val="26"/>
              </w:rPr>
              <w:t>"</w:t>
            </w:r>
          </w:p>
        </w:tc>
      </w:tr>
      <w:bookmarkEnd w:id="0"/>
    </w:tbl>
    <w:p w:rsidR="002B56DB" w:rsidRDefault="002B56DB" w:rsidP="007A5874">
      <w:pPr>
        <w:tabs>
          <w:tab w:val="center" w:pos="4677"/>
          <w:tab w:val="left" w:pos="7260"/>
        </w:tabs>
        <w:spacing w:before="120"/>
        <w:ind w:firstLine="709"/>
        <w:jc w:val="both"/>
        <w:rPr>
          <w:color w:val="000000"/>
          <w:sz w:val="28"/>
          <w:szCs w:val="28"/>
        </w:rPr>
      </w:pPr>
    </w:p>
    <w:p w:rsidR="002B56DB" w:rsidRPr="00E81213" w:rsidRDefault="002B56DB" w:rsidP="007A5874">
      <w:pPr>
        <w:tabs>
          <w:tab w:val="center" w:pos="4677"/>
          <w:tab w:val="left" w:pos="7260"/>
        </w:tabs>
        <w:spacing w:before="120"/>
        <w:ind w:firstLine="709"/>
        <w:jc w:val="both"/>
        <w:rPr>
          <w:b/>
          <w:bCs/>
          <w:color w:val="000000"/>
          <w:spacing w:val="40"/>
          <w:sz w:val="28"/>
          <w:szCs w:val="28"/>
        </w:rPr>
      </w:pPr>
      <w:r w:rsidRPr="00E81213">
        <w:rPr>
          <w:color w:val="000000"/>
          <w:sz w:val="28"/>
          <w:szCs w:val="28"/>
        </w:rPr>
        <w:t>В соответствии со статьей 104 Конституции Российской Федерации З</w:t>
      </w:r>
      <w:r w:rsidRPr="00E81213">
        <w:rPr>
          <w:color w:val="000000"/>
          <w:sz w:val="28"/>
          <w:szCs w:val="28"/>
        </w:rPr>
        <w:t>а</w:t>
      </w:r>
      <w:r w:rsidRPr="00E81213">
        <w:rPr>
          <w:color w:val="000000"/>
          <w:sz w:val="28"/>
          <w:szCs w:val="28"/>
        </w:rPr>
        <w:t xml:space="preserve">конодательное Собрание Забайкальского края  </w:t>
      </w:r>
      <w:r w:rsidRPr="00E81213"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2B56DB" w:rsidRPr="00E81213" w:rsidRDefault="002B56DB" w:rsidP="007A5874">
      <w:pPr>
        <w:tabs>
          <w:tab w:val="left" w:pos="1134"/>
        </w:tabs>
        <w:spacing w:before="120"/>
        <w:ind w:firstLine="709"/>
        <w:jc w:val="both"/>
        <w:rPr>
          <w:color w:val="000000"/>
          <w:sz w:val="28"/>
          <w:szCs w:val="28"/>
        </w:rPr>
      </w:pPr>
      <w:r w:rsidRPr="00E81213">
        <w:rPr>
          <w:color w:val="000000"/>
          <w:sz w:val="28"/>
          <w:szCs w:val="28"/>
        </w:rPr>
        <w:t xml:space="preserve">1. Внести </w:t>
      </w:r>
      <w:r>
        <w:rPr>
          <w:color w:val="000000"/>
          <w:sz w:val="28"/>
          <w:szCs w:val="28"/>
        </w:rPr>
        <w:t>совместно с членами Совета Федерации Федерального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брания Российской Федерации Жамсуевым Б.Б., Жиряковым С.М. и депут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том </w:t>
      </w:r>
      <w:r w:rsidRPr="00E81213">
        <w:rPr>
          <w:color w:val="000000"/>
          <w:sz w:val="28"/>
          <w:szCs w:val="28"/>
        </w:rPr>
        <w:t xml:space="preserve">Государственной Думы Федерального Собрания Российской Федерации </w:t>
      </w:r>
      <w:r>
        <w:rPr>
          <w:color w:val="000000"/>
          <w:sz w:val="28"/>
          <w:szCs w:val="28"/>
        </w:rPr>
        <w:t xml:space="preserve">Поздняковым В.Г. </w:t>
      </w:r>
      <w:r w:rsidRPr="00E81213">
        <w:rPr>
          <w:color w:val="000000"/>
          <w:sz w:val="28"/>
          <w:szCs w:val="28"/>
        </w:rPr>
        <w:t>в порядке</w:t>
      </w:r>
      <w:r>
        <w:rPr>
          <w:color w:val="000000"/>
          <w:sz w:val="28"/>
          <w:szCs w:val="28"/>
        </w:rPr>
        <w:t xml:space="preserve"> реализации права</w:t>
      </w:r>
      <w:r w:rsidRPr="00E81213">
        <w:rPr>
          <w:color w:val="000000"/>
          <w:sz w:val="28"/>
          <w:szCs w:val="28"/>
        </w:rPr>
        <w:t xml:space="preserve"> законодательной инициативы проект федерального закона "</w:t>
      </w:r>
      <w:r>
        <w:rPr>
          <w:color w:val="000000"/>
          <w:sz w:val="28"/>
          <w:szCs w:val="28"/>
        </w:rPr>
        <w:t>О внесении изменения в статью 35 Федеральн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закона "О территориях опережающего социально-экономического разв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тия в Российской Федерации</w:t>
      </w:r>
      <w:r w:rsidRPr="00E81213">
        <w:rPr>
          <w:color w:val="000000"/>
          <w:sz w:val="28"/>
          <w:szCs w:val="28"/>
        </w:rPr>
        <w:t>" (прилагается).</w:t>
      </w:r>
    </w:p>
    <w:p w:rsidR="002B56DB" w:rsidRPr="004E5ADA" w:rsidRDefault="002B56DB" w:rsidP="00FA7308">
      <w:pPr>
        <w:tabs>
          <w:tab w:val="left" w:pos="1134"/>
        </w:tabs>
        <w:spacing w:before="120"/>
        <w:ind w:firstLine="709"/>
        <w:jc w:val="both"/>
        <w:rPr>
          <w:color w:val="000000"/>
          <w:sz w:val="28"/>
          <w:szCs w:val="28"/>
        </w:rPr>
      </w:pPr>
      <w:r w:rsidRPr="004E5ADA">
        <w:rPr>
          <w:color w:val="000000"/>
          <w:sz w:val="28"/>
          <w:szCs w:val="28"/>
        </w:rPr>
        <w:t>2. Назначить депутата Государственной Думы Федерального Собрания Российской Федерации Позднякова Владимира Георгиевича официальным представителем Законодательного Собрания Забайкальского края при ра</w:t>
      </w:r>
      <w:r w:rsidRPr="004E5ADA">
        <w:rPr>
          <w:color w:val="000000"/>
          <w:sz w:val="28"/>
          <w:szCs w:val="28"/>
        </w:rPr>
        <w:t>с</w:t>
      </w:r>
      <w:r w:rsidRPr="004E5ADA">
        <w:rPr>
          <w:color w:val="000000"/>
          <w:sz w:val="28"/>
          <w:szCs w:val="28"/>
        </w:rPr>
        <w:t>смотрении палатами Федерального Собрания Российской Федерации проекта федерального закона "О внесении изменения в статью 35 Федерального зак</w:t>
      </w:r>
      <w:r w:rsidRPr="004E5ADA">
        <w:rPr>
          <w:color w:val="000000"/>
          <w:sz w:val="28"/>
          <w:szCs w:val="28"/>
        </w:rPr>
        <w:t>о</w:t>
      </w:r>
      <w:r w:rsidRPr="004E5ADA">
        <w:rPr>
          <w:color w:val="000000"/>
          <w:sz w:val="28"/>
          <w:szCs w:val="28"/>
        </w:rPr>
        <w:t>на "О территориях опережающего социально-экономического развития в Российской Федерации".</w:t>
      </w:r>
    </w:p>
    <w:p w:rsidR="002B56DB" w:rsidRPr="00E81213" w:rsidRDefault="002B56DB" w:rsidP="00750D63">
      <w:pPr>
        <w:ind w:firstLine="709"/>
        <w:jc w:val="both"/>
        <w:rPr>
          <w:color w:val="000000"/>
          <w:sz w:val="28"/>
          <w:szCs w:val="28"/>
        </w:rPr>
      </w:pPr>
      <w:r w:rsidRPr="00E81213">
        <w:rPr>
          <w:color w:val="000000"/>
          <w:sz w:val="28"/>
          <w:szCs w:val="28"/>
        </w:rPr>
        <w:lastRenderedPageBreak/>
        <w:t>3. Обратиться</w:t>
      </w:r>
      <w:r>
        <w:rPr>
          <w:color w:val="000000"/>
          <w:sz w:val="28"/>
          <w:szCs w:val="28"/>
        </w:rPr>
        <w:t xml:space="preserve"> к </w:t>
      </w:r>
      <w:r w:rsidRPr="00E81213">
        <w:rPr>
          <w:color w:val="000000"/>
          <w:sz w:val="28"/>
          <w:szCs w:val="28"/>
        </w:rPr>
        <w:t xml:space="preserve">членам Совета Федерации </w:t>
      </w:r>
      <w:r w:rsidRPr="00FB0773">
        <w:rPr>
          <w:color w:val="000000"/>
          <w:spacing w:val="-2"/>
          <w:sz w:val="28"/>
          <w:szCs w:val="28"/>
        </w:rPr>
        <w:t xml:space="preserve">Федерального Собрания Российской </w:t>
      </w:r>
      <w:r w:rsidRPr="00015358">
        <w:rPr>
          <w:color w:val="000000"/>
          <w:spacing w:val="-2"/>
          <w:sz w:val="28"/>
          <w:szCs w:val="28"/>
        </w:rPr>
        <w:t xml:space="preserve">Федерации </w:t>
      </w:r>
      <w:r w:rsidRPr="00015358">
        <w:rPr>
          <w:sz w:val="28"/>
          <w:szCs w:val="28"/>
        </w:rPr>
        <w:t>А.Г. Варфоломееву, Б.Б. Жамсуеву</w:t>
      </w:r>
      <w:r w:rsidRPr="00015358">
        <w:rPr>
          <w:color w:val="000000"/>
          <w:spacing w:val="-2"/>
          <w:sz w:val="28"/>
          <w:szCs w:val="28"/>
        </w:rPr>
        <w:t>,</w:t>
      </w:r>
      <w:r w:rsidRPr="00015358">
        <w:rPr>
          <w:color w:val="000000"/>
          <w:sz w:val="28"/>
          <w:szCs w:val="28"/>
        </w:rPr>
        <w:t xml:space="preserve"> </w:t>
      </w:r>
      <w:r w:rsidRPr="00015358">
        <w:rPr>
          <w:sz w:val="28"/>
          <w:szCs w:val="28"/>
        </w:rPr>
        <w:t xml:space="preserve">С.М. Жирякову, О.Г. Канькову, </w:t>
      </w:r>
      <w:r>
        <w:rPr>
          <w:sz w:val="28"/>
          <w:szCs w:val="28"/>
        </w:rPr>
        <w:t xml:space="preserve">В.В. Семенову, </w:t>
      </w:r>
      <w:r w:rsidRPr="00015358">
        <w:rPr>
          <w:sz w:val="28"/>
          <w:szCs w:val="28"/>
        </w:rPr>
        <w:t>А.К. Тулохонову, В.Б. Шуба,</w:t>
      </w:r>
      <w:r>
        <w:rPr>
          <w:sz w:val="28"/>
          <w:szCs w:val="28"/>
        </w:rPr>
        <w:t xml:space="preserve"> </w:t>
      </w:r>
      <w:r w:rsidRPr="00E81213">
        <w:rPr>
          <w:color w:val="000000"/>
          <w:sz w:val="28"/>
          <w:szCs w:val="28"/>
        </w:rPr>
        <w:t>депутатам Гос</w:t>
      </w:r>
      <w:r w:rsidRPr="00E81213">
        <w:rPr>
          <w:color w:val="000000"/>
          <w:sz w:val="28"/>
          <w:szCs w:val="28"/>
        </w:rPr>
        <w:t>у</w:t>
      </w:r>
      <w:r w:rsidRPr="00E81213">
        <w:rPr>
          <w:color w:val="000000"/>
          <w:sz w:val="28"/>
          <w:szCs w:val="28"/>
        </w:rPr>
        <w:t>дарственной Думы Федерального Собрания Росс</w:t>
      </w:r>
      <w:r>
        <w:rPr>
          <w:color w:val="000000"/>
          <w:sz w:val="28"/>
          <w:szCs w:val="28"/>
        </w:rPr>
        <w:t xml:space="preserve">ийской </w:t>
      </w:r>
      <w:r w:rsidRPr="00F346E5">
        <w:rPr>
          <w:color w:val="000000"/>
          <w:sz w:val="28"/>
          <w:szCs w:val="28"/>
        </w:rPr>
        <w:t xml:space="preserve">Федерации </w:t>
      </w:r>
      <w:r>
        <w:rPr>
          <w:sz w:val="28"/>
          <w:szCs w:val="28"/>
        </w:rPr>
        <w:t>В.И. Афонскому, Е.И. Бычковой, А.Б. Василенко, С.А. Вострецову, И.Д.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чеву, П.С. Дорохину, М.М. Заполеву, Л.И. Калашникову, С.Г. Каргинову, Г.А. Карлову, И.Д. Кобзону, А.Д. Крутову, А.Б. Курдюмову, С.Г. Левченко, А.К. Луговому, Р.М. Марданшину, В.М. Мархаеву, </w:t>
      </w:r>
      <w:r w:rsidRPr="00886176">
        <w:rPr>
          <w:sz w:val="28"/>
          <w:szCs w:val="28"/>
        </w:rPr>
        <w:t xml:space="preserve">И.Э. Матханову, </w:t>
      </w:r>
      <w:r>
        <w:rPr>
          <w:sz w:val="28"/>
          <w:szCs w:val="28"/>
        </w:rPr>
        <w:t>Л.А. Огулю, В.В. Омельченко, С.А. Поддубному, А.В. Романову, Е.А. Рул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кову, М.В. Слипенчуку, С.Ю. Тену, Ф.С. Тумусову, М.А. Шингаркину, И.Ю. Фахритдинову </w:t>
      </w:r>
      <w:r w:rsidRPr="00E81213">
        <w:rPr>
          <w:color w:val="000000"/>
          <w:sz w:val="28"/>
          <w:szCs w:val="28"/>
        </w:rPr>
        <w:t xml:space="preserve">с просьбой поддержать </w:t>
      </w:r>
      <w:r>
        <w:rPr>
          <w:color w:val="000000"/>
          <w:sz w:val="28"/>
          <w:szCs w:val="28"/>
        </w:rPr>
        <w:t xml:space="preserve">указанную </w:t>
      </w:r>
      <w:r w:rsidRPr="00E81213">
        <w:rPr>
          <w:color w:val="000000"/>
          <w:sz w:val="28"/>
          <w:szCs w:val="28"/>
        </w:rPr>
        <w:t>законодательную инициативу.</w:t>
      </w:r>
    </w:p>
    <w:p w:rsidR="002B56DB" w:rsidRPr="00E81213" w:rsidRDefault="002B56DB" w:rsidP="007A5874">
      <w:pPr>
        <w:tabs>
          <w:tab w:val="left" w:pos="1140"/>
        </w:tabs>
        <w:spacing w:before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81213">
        <w:rPr>
          <w:color w:val="000000"/>
          <w:sz w:val="28"/>
          <w:szCs w:val="28"/>
        </w:rPr>
        <w:t>. Контроль за исполнением настоящего постановления возложить на комитет по экономической, инвестиционной политике и собственности Зак</w:t>
      </w:r>
      <w:r w:rsidRPr="00E81213">
        <w:rPr>
          <w:color w:val="000000"/>
          <w:sz w:val="28"/>
          <w:szCs w:val="28"/>
        </w:rPr>
        <w:t>о</w:t>
      </w:r>
      <w:r w:rsidRPr="00E81213">
        <w:rPr>
          <w:color w:val="000000"/>
          <w:sz w:val="28"/>
          <w:szCs w:val="28"/>
        </w:rPr>
        <w:t xml:space="preserve">нодательного Собрания Забайкальского края. </w:t>
      </w:r>
    </w:p>
    <w:p w:rsidR="002B56DB" w:rsidRPr="00E81213" w:rsidRDefault="002B56DB" w:rsidP="007A5874">
      <w:pPr>
        <w:pStyle w:val="a6"/>
        <w:tabs>
          <w:tab w:val="left" w:pos="1140"/>
        </w:tabs>
        <w:spacing w:before="120"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E81213">
        <w:rPr>
          <w:color w:val="000000"/>
          <w:sz w:val="28"/>
          <w:szCs w:val="28"/>
        </w:rPr>
        <w:t>. Настоящее постановление вступает в силу со дня его принятия.</w:t>
      </w:r>
    </w:p>
    <w:p w:rsidR="002B56DB" w:rsidRPr="00E0509D" w:rsidRDefault="002B56DB" w:rsidP="007A5874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Pr="00E0509D" w:rsidRDefault="002B56DB" w:rsidP="007A5874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Pr="00E0509D" w:rsidRDefault="002B56DB" w:rsidP="007A5874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2B56DB" w:rsidRDefault="002B56DB" w:rsidP="007A5874">
      <w:pPr>
        <w:tabs>
          <w:tab w:val="center" w:pos="4677"/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2B56DB" w:rsidRDefault="002B56DB" w:rsidP="007A5874">
      <w:pPr>
        <w:tabs>
          <w:tab w:val="center" w:pos="4677"/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>Законодательного Собрания                                                           Н.Н. Жданова</w:t>
      </w:r>
    </w:p>
    <w:p w:rsidR="002B56DB" w:rsidRDefault="002B56DB" w:rsidP="007A5874">
      <w:pPr>
        <w:tabs>
          <w:tab w:val="center" w:pos="4677"/>
          <w:tab w:val="left" w:pos="7260"/>
        </w:tabs>
      </w:pPr>
    </w:p>
    <w:p w:rsidR="002B56DB" w:rsidRDefault="002B56DB" w:rsidP="007A5874"/>
    <w:p w:rsidR="002B56DB" w:rsidRDefault="002B56DB"/>
    <w:sectPr w:rsidR="002B56DB" w:rsidSect="002C4E9F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28" w:rsidRDefault="00EE6D28">
      <w:r>
        <w:separator/>
      </w:r>
    </w:p>
  </w:endnote>
  <w:endnote w:type="continuationSeparator" w:id="0">
    <w:p w:rsidR="00EE6D28" w:rsidRDefault="00EE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DB" w:rsidRDefault="002B56DB" w:rsidP="00DC66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56DB" w:rsidRDefault="002B56D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DB" w:rsidRPr="00DF248F" w:rsidRDefault="002B56DB" w:rsidP="00DC6678">
    <w:pPr>
      <w:pStyle w:val="a3"/>
      <w:framePr w:wrap="around" w:vAnchor="text" w:hAnchor="margin" w:xAlign="center" w:y="1"/>
      <w:rPr>
        <w:rStyle w:val="a5"/>
      </w:rPr>
    </w:pPr>
    <w:r w:rsidRPr="00DF248F">
      <w:rPr>
        <w:rStyle w:val="a5"/>
      </w:rPr>
      <w:fldChar w:fldCharType="begin"/>
    </w:r>
    <w:r w:rsidRPr="00DF248F">
      <w:rPr>
        <w:rStyle w:val="a5"/>
      </w:rPr>
      <w:instrText xml:space="preserve">PAGE  </w:instrText>
    </w:r>
    <w:r w:rsidRPr="00DF248F">
      <w:rPr>
        <w:rStyle w:val="a5"/>
      </w:rPr>
      <w:fldChar w:fldCharType="separate"/>
    </w:r>
    <w:r w:rsidR="00256840">
      <w:rPr>
        <w:rStyle w:val="a5"/>
        <w:noProof/>
      </w:rPr>
      <w:t>2</w:t>
    </w:r>
    <w:r w:rsidRPr="00DF248F">
      <w:rPr>
        <w:rStyle w:val="a5"/>
      </w:rPr>
      <w:fldChar w:fldCharType="end"/>
    </w:r>
  </w:p>
  <w:p w:rsidR="002B56DB" w:rsidRDefault="002B56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28" w:rsidRDefault="00EE6D28">
      <w:r>
        <w:separator/>
      </w:r>
    </w:p>
  </w:footnote>
  <w:footnote w:type="continuationSeparator" w:id="0">
    <w:p w:rsidR="00EE6D28" w:rsidRDefault="00EE6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0C"/>
    <w:rsid w:val="00015358"/>
    <w:rsid w:val="00046993"/>
    <w:rsid w:val="000558AC"/>
    <w:rsid w:val="000568C9"/>
    <w:rsid w:val="00057FBB"/>
    <w:rsid w:val="000B1665"/>
    <w:rsid w:val="000C34DC"/>
    <w:rsid w:val="000D0B1C"/>
    <w:rsid w:val="000D4D28"/>
    <w:rsid w:val="000D6C9D"/>
    <w:rsid w:val="001102A2"/>
    <w:rsid w:val="00113153"/>
    <w:rsid w:val="00120A3B"/>
    <w:rsid w:val="00155A7F"/>
    <w:rsid w:val="001666E5"/>
    <w:rsid w:val="00191D35"/>
    <w:rsid w:val="001A33BF"/>
    <w:rsid w:val="001A51AA"/>
    <w:rsid w:val="001D581F"/>
    <w:rsid w:val="001F180C"/>
    <w:rsid w:val="002354F0"/>
    <w:rsid w:val="00236257"/>
    <w:rsid w:val="00256840"/>
    <w:rsid w:val="00286763"/>
    <w:rsid w:val="002B56DB"/>
    <w:rsid w:val="002C40A4"/>
    <w:rsid w:val="002C4E9F"/>
    <w:rsid w:val="002D0841"/>
    <w:rsid w:val="00324051"/>
    <w:rsid w:val="00340A2F"/>
    <w:rsid w:val="00345E8C"/>
    <w:rsid w:val="003479F6"/>
    <w:rsid w:val="0038280C"/>
    <w:rsid w:val="003B495D"/>
    <w:rsid w:val="003D27E0"/>
    <w:rsid w:val="003F5A27"/>
    <w:rsid w:val="00407196"/>
    <w:rsid w:val="0045048D"/>
    <w:rsid w:val="00451D6D"/>
    <w:rsid w:val="00465AEC"/>
    <w:rsid w:val="00482FB1"/>
    <w:rsid w:val="004A3246"/>
    <w:rsid w:val="004D136E"/>
    <w:rsid w:val="004E5ADA"/>
    <w:rsid w:val="005378B2"/>
    <w:rsid w:val="00544319"/>
    <w:rsid w:val="0056165B"/>
    <w:rsid w:val="00562A5D"/>
    <w:rsid w:val="0056485C"/>
    <w:rsid w:val="005709F6"/>
    <w:rsid w:val="00575B19"/>
    <w:rsid w:val="0058673F"/>
    <w:rsid w:val="005B07B3"/>
    <w:rsid w:val="005B5C85"/>
    <w:rsid w:val="005E3A82"/>
    <w:rsid w:val="005E3E3E"/>
    <w:rsid w:val="00635239"/>
    <w:rsid w:val="00647AC3"/>
    <w:rsid w:val="006662CF"/>
    <w:rsid w:val="00666B86"/>
    <w:rsid w:val="006C248E"/>
    <w:rsid w:val="006C3D29"/>
    <w:rsid w:val="006D3565"/>
    <w:rsid w:val="006E333D"/>
    <w:rsid w:val="007016EF"/>
    <w:rsid w:val="00707419"/>
    <w:rsid w:val="00726815"/>
    <w:rsid w:val="0074103D"/>
    <w:rsid w:val="00750D63"/>
    <w:rsid w:val="00767102"/>
    <w:rsid w:val="00774246"/>
    <w:rsid w:val="00790626"/>
    <w:rsid w:val="007A5874"/>
    <w:rsid w:val="007A649B"/>
    <w:rsid w:val="007C37BB"/>
    <w:rsid w:val="007D60E6"/>
    <w:rsid w:val="007F5CCE"/>
    <w:rsid w:val="00811814"/>
    <w:rsid w:val="00823ADD"/>
    <w:rsid w:val="0082790C"/>
    <w:rsid w:val="00862C61"/>
    <w:rsid w:val="00876C0F"/>
    <w:rsid w:val="00881BA3"/>
    <w:rsid w:val="00886176"/>
    <w:rsid w:val="008879E5"/>
    <w:rsid w:val="008D5871"/>
    <w:rsid w:val="00957433"/>
    <w:rsid w:val="009910C2"/>
    <w:rsid w:val="00994185"/>
    <w:rsid w:val="009B05C3"/>
    <w:rsid w:val="009D0E0E"/>
    <w:rsid w:val="009D4BA3"/>
    <w:rsid w:val="00A64054"/>
    <w:rsid w:val="00AA418B"/>
    <w:rsid w:val="00AC21B3"/>
    <w:rsid w:val="00AF4619"/>
    <w:rsid w:val="00B42919"/>
    <w:rsid w:val="00B50579"/>
    <w:rsid w:val="00B63D12"/>
    <w:rsid w:val="00B6541A"/>
    <w:rsid w:val="00B830DD"/>
    <w:rsid w:val="00BB2B03"/>
    <w:rsid w:val="00BD05FD"/>
    <w:rsid w:val="00BE1C0E"/>
    <w:rsid w:val="00BE5A15"/>
    <w:rsid w:val="00C05162"/>
    <w:rsid w:val="00C057A3"/>
    <w:rsid w:val="00C06B02"/>
    <w:rsid w:val="00C331C6"/>
    <w:rsid w:val="00C503FD"/>
    <w:rsid w:val="00C73454"/>
    <w:rsid w:val="00C774A7"/>
    <w:rsid w:val="00C83EC5"/>
    <w:rsid w:val="00CA61A1"/>
    <w:rsid w:val="00D023D1"/>
    <w:rsid w:val="00D14E73"/>
    <w:rsid w:val="00D204E8"/>
    <w:rsid w:val="00D30BEF"/>
    <w:rsid w:val="00D5082C"/>
    <w:rsid w:val="00D66C15"/>
    <w:rsid w:val="00DA7548"/>
    <w:rsid w:val="00DC6678"/>
    <w:rsid w:val="00DE0B0E"/>
    <w:rsid w:val="00DF248F"/>
    <w:rsid w:val="00E0509D"/>
    <w:rsid w:val="00E1014B"/>
    <w:rsid w:val="00E26473"/>
    <w:rsid w:val="00E33263"/>
    <w:rsid w:val="00E347AB"/>
    <w:rsid w:val="00E4639B"/>
    <w:rsid w:val="00E8036D"/>
    <w:rsid w:val="00E81213"/>
    <w:rsid w:val="00E85A9B"/>
    <w:rsid w:val="00E969C4"/>
    <w:rsid w:val="00E97403"/>
    <w:rsid w:val="00EA5330"/>
    <w:rsid w:val="00EB2058"/>
    <w:rsid w:val="00EB297D"/>
    <w:rsid w:val="00EC5A42"/>
    <w:rsid w:val="00ED2E12"/>
    <w:rsid w:val="00EE6D28"/>
    <w:rsid w:val="00EE73BF"/>
    <w:rsid w:val="00EF088E"/>
    <w:rsid w:val="00EF0BA7"/>
    <w:rsid w:val="00EF6BEA"/>
    <w:rsid w:val="00F04FF1"/>
    <w:rsid w:val="00F346E5"/>
    <w:rsid w:val="00F416F9"/>
    <w:rsid w:val="00F52F51"/>
    <w:rsid w:val="00F80208"/>
    <w:rsid w:val="00F87DEA"/>
    <w:rsid w:val="00FA7308"/>
    <w:rsid w:val="00FB0773"/>
    <w:rsid w:val="00FC313C"/>
    <w:rsid w:val="00FC56FC"/>
    <w:rsid w:val="00FD32B5"/>
    <w:rsid w:val="00F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587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A5874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A5874"/>
    <w:rPr>
      <w:rFonts w:cs="Times New Roman"/>
    </w:rPr>
  </w:style>
  <w:style w:type="paragraph" w:styleId="a6">
    <w:name w:val="Body Text Indent"/>
    <w:basedOn w:val="a"/>
    <w:link w:val="a7"/>
    <w:uiPriority w:val="99"/>
    <w:rsid w:val="007A587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7A5874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7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587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A5874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A5874"/>
    <w:rPr>
      <w:rFonts w:cs="Times New Roman"/>
    </w:rPr>
  </w:style>
  <w:style w:type="paragraph" w:styleId="a6">
    <w:name w:val="Body Text Indent"/>
    <w:basedOn w:val="a"/>
    <w:link w:val="a7"/>
    <w:uiPriority w:val="99"/>
    <w:rsid w:val="007A587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7A587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ЗАБАЙКАЛЬСКОГО КРАЯ</vt:lpstr>
    </vt:vector>
  </TitlesOfParts>
  <Company>Законодательное Собрание ЗК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ЗАБАЙКАЛЬСКОГО КРАЯ</dc:title>
  <dc:creator>Ольга Н. Толстоброва</dc:creator>
  <cp:lastModifiedBy>Виталий С. Прокопьев</cp:lastModifiedBy>
  <cp:revision>2</cp:revision>
  <cp:lastPrinted>2015-07-09T08:54:00Z</cp:lastPrinted>
  <dcterms:created xsi:type="dcterms:W3CDTF">2015-07-21T02:02:00Z</dcterms:created>
  <dcterms:modified xsi:type="dcterms:W3CDTF">2015-07-21T02:02:00Z</dcterms:modified>
</cp:coreProperties>
</file>