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0DE" w:rsidRPr="00FE5C1E" w:rsidRDefault="00F520DE" w:rsidP="00F520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 48</w:t>
      </w:r>
    </w:p>
    <w:p w:rsidR="00F520DE" w:rsidRPr="00FE5C1E" w:rsidRDefault="00F520DE" w:rsidP="00F520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заседания комитета по социальной политике</w:t>
      </w:r>
    </w:p>
    <w:p w:rsidR="00F520DE" w:rsidRPr="00FE5C1E" w:rsidRDefault="00F520DE" w:rsidP="00F520D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Законодательного Собрания Забайкальского края</w:t>
      </w:r>
    </w:p>
    <w:p w:rsidR="00F520DE" w:rsidRPr="00FE5C1E" w:rsidRDefault="00F520DE" w:rsidP="00F520DE">
      <w:pPr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 xml:space="preserve">11 февраля 2021 года </w:t>
      </w:r>
    </w:p>
    <w:p w:rsidR="00F520DE" w:rsidRPr="00FE5C1E" w:rsidRDefault="00F520DE" w:rsidP="00F520DE">
      <w:pPr>
        <w:spacing w:after="240" w:line="240" w:lineRule="auto"/>
        <w:ind w:hanging="142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г. Чита                                                                                                   Начало 10.00</w:t>
      </w:r>
    </w:p>
    <w:p w:rsidR="00F520DE" w:rsidRDefault="00F520DE" w:rsidP="00F520DE">
      <w:pPr>
        <w:spacing w:after="120" w:line="240" w:lineRule="auto"/>
        <w:ind w:right="8" w:hanging="142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Председательствует:</w:t>
      </w:r>
      <w:r w:rsidRPr="00FE5C1E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</w:t>
      </w: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pacing w:val="-6"/>
          <w:sz w:val="28"/>
          <w:szCs w:val="28"/>
          <w:lang w:eastAsia="ru-RU"/>
        </w:rPr>
        <w:t xml:space="preserve">Цыренов Ц.Б. - председатель </w:t>
      </w:r>
      <w:r w:rsidRPr="00FE5C1E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комитета.</w:t>
      </w:r>
    </w:p>
    <w:p w:rsidR="00FE5C1E" w:rsidRPr="00FE5C1E" w:rsidRDefault="00FE5C1E" w:rsidP="00F520DE">
      <w:pPr>
        <w:spacing w:after="120" w:line="240" w:lineRule="auto"/>
        <w:ind w:right="8" w:hanging="142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</w:p>
    <w:p w:rsidR="00F520DE" w:rsidRPr="00FE5C1E" w:rsidRDefault="00F520DE" w:rsidP="00F520DE">
      <w:pPr>
        <w:spacing w:after="120" w:line="240" w:lineRule="auto"/>
        <w:ind w:left="-142" w:right="-5"/>
        <w:jc w:val="both"/>
        <w:rPr>
          <w:rFonts w:ascii="Times New Roman" w:eastAsia="Times New Roman" w:hAnsi="Times New Roman" w:cs="Times New Roman"/>
          <w:bCs/>
          <w:spacing w:val="-14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bCs/>
          <w:snapToGrid w:val="0"/>
          <w:color w:val="000000"/>
          <w:spacing w:val="-16"/>
          <w:sz w:val="28"/>
          <w:szCs w:val="28"/>
          <w:lang w:eastAsia="ru-RU"/>
        </w:rPr>
        <w:t>Присутствуют члены комитета:</w:t>
      </w: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 xml:space="preserve"> Илюхина С.И., Кириллова М.В., </w:t>
      </w:r>
      <w:r w:rsidRPr="00FE5C1E">
        <w:rPr>
          <w:rFonts w:ascii="Times New Roman" w:eastAsia="Times New Roman" w:hAnsi="Times New Roman" w:cs="Times New Roman"/>
          <w:bCs/>
          <w:snapToGrid w:val="0"/>
          <w:spacing w:val="-10"/>
          <w:sz w:val="28"/>
          <w:szCs w:val="28"/>
          <w:lang w:eastAsia="ru-RU"/>
        </w:rPr>
        <w:t xml:space="preserve">Шульгина </w:t>
      </w:r>
      <w:r w:rsidR="00637509">
        <w:rPr>
          <w:rFonts w:ascii="Times New Roman" w:eastAsia="Times New Roman" w:hAnsi="Times New Roman" w:cs="Times New Roman"/>
          <w:bCs/>
          <w:snapToGrid w:val="0"/>
          <w:spacing w:val="-10"/>
          <w:sz w:val="28"/>
          <w:szCs w:val="28"/>
          <w:lang w:eastAsia="ru-RU"/>
        </w:rPr>
        <w:t xml:space="preserve">Е.В. (путем использования </w:t>
      </w:r>
      <w:proofErr w:type="spellStart"/>
      <w:proofErr w:type="gramStart"/>
      <w:r w:rsidR="00637509">
        <w:rPr>
          <w:rFonts w:ascii="Times New Roman" w:eastAsia="Times New Roman" w:hAnsi="Times New Roman" w:cs="Times New Roman"/>
          <w:bCs/>
          <w:snapToGrid w:val="0"/>
          <w:spacing w:val="-10"/>
          <w:sz w:val="28"/>
          <w:szCs w:val="28"/>
          <w:lang w:eastAsia="ru-RU"/>
        </w:rPr>
        <w:t>видео</w:t>
      </w:r>
      <w:r w:rsidRPr="00FE5C1E">
        <w:rPr>
          <w:rFonts w:ascii="Times New Roman" w:eastAsia="Times New Roman" w:hAnsi="Times New Roman" w:cs="Times New Roman"/>
          <w:bCs/>
          <w:snapToGrid w:val="0"/>
          <w:spacing w:val="-10"/>
          <w:sz w:val="28"/>
          <w:szCs w:val="28"/>
          <w:lang w:eastAsia="ru-RU"/>
        </w:rPr>
        <w:t>конференц</w:t>
      </w:r>
      <w:proofErr w:type="spellEnd"/>
      <w:r w:rsidRPr="00FE5C1E">
        <w:rPr>
          <w:rFonts w:ascii="Times New Roman" w:eastAsia="Times New Roman" w:hAnsi="Times New Roman" w:cs="Times New Roman"/>
          <w:bCs/>
          <w:snapToGrid w:val="0"/>
          <w:spacing w:val="-10"/>
          <w:sz w:val="28"/>
          <w:szCs w:val="28"/>
          <w:lang w:eastAsia="ru-RU"/>
        </w:rPr>
        <w:t>-связи</w:t>
      </w:r>
      <w:proofErr w:type="gramEnd"/>
      <w:r w:rsidRPr="00FE5C1E">
        <w:rPr>
          <w:rFonts w:ascii="Times New Roman" w:eastAsia="Times New Roman" w:hAnsi="Times New Roman" w:cs="Times New Roman"/>
          <w:bCs/>
          <w:snapToGrid w:val="0"/>
          <w:spacing w:val="-10"/>
          <w:sz w:val="28"/>
          <w:szCs w:val="28"/>
          <w:lang w:eastAsia="ru-RU"/>
        </w:rPr>
        <w:t>).</w:t>
      </w:r>
    </w:p>
    <w:p w:rsidR="00F520DE" w:rsidRPr="00FE5C1E" w:rsidRDefault="00F520DE" w:rsidP="00F520DE">
      <w:pPr>
        <w:spacing w:after="120" w:line="240" w:lineRule="auto"/>
        <w:ind w:left="-142" w:right="-5"/>
        <w:jc w:val="both"/>
        <w:rPr>
          <w:rFonts w:ascii="Times New Roman" w:eastAsia="Times New Roman" w:hAnsi="Times New Roman" w:cs="Times New Roman"/>
          <w:bCs/>
          <w:snapToGrid w:val="0"/>
          <w:spacing w:val="-14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Отсутствуют члены комитета: </w:t>
      </w:r>
      <w:r w:rsidR="001C5F63" w:rsidRPr="00FE5C1E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Белокриницкая Т.Е.</w:t>
      </w:r>
      <w:r w:rsidR="001C5F63" w:rsidRPr="00FE5C1E">
        <w:rPr>
          <w:rFonts w:ascii="Times New Roman" w:eastAsia="Times New Roman" w:hAnsi="Times New Roman" w:cs="Times New Roman"/>
          <w:bCs/>
          <w:snapToGrid w:val="0"/>
          <w:spacing w:val="-10"/>
          <w:sz w:val="28"/>
          <w:szCs w:val="28"/>
          <w:lang w:eastAsia="ru-RU"/>
        </w:rPr>
        <w:t xml:space="preserve"> (производственная необходимость), </w:t>
      </w: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>Саклаков А.В. (отпуск)</w:t>
      </w:r>
      <w:r w:rsidRPr="00FE5C1E">
        <w:rPr>
          <w:rFonts w:ascii="Times New Roman" w:eastAsia="Times New Roman" w:hAnsi="Times New Roman" w:cs="Times New Roman"/>
          <w:bCs/>
          <w:snapToGrid w:val="0"/>
          <w:spacing w:val="-14"/>
          <w:sz w:val="28"/>
          <w:szCs w:val="28"/>
          <w:lang w:eastAsia="ru-RU"/>
        </w:rPr>
        <w:t>,</w:t>
      </w: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 xml:space="preserve"> Скубьева С.А. (производственная необходимость).</w:t>
      </w:r>
    </w:p>
    <w:p w:rsidR="00F520DE" w:rsidRPr="00FE5C1E" w:rsidRDefault="00F520DE" w:rsidP="00AC6FF8">
      <w:pPr>
        <w:spacing w:after="120" w:line="240" w:lineRule="auto"/>
        <w:ind w:left="-142" w:right="-5"/>
        <w:jc w:val="both"/>
        <w:rPr>
          <w:rFonts w:ascii="Times New Roman" w:hAnsi="Times New Roman" w:cs="Times New Roman"/>
          <w:snapToGrid w:val="0"/>
          <w:sz w:val="28"/>
          <w:szCs w:val="28"/>
          <w:lang w:eastAsia="ru-RU"/>
        </w:rPr>
      </w:pPr>
      <w:r w:rsidRPr="00FE5C1E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Присутствуют приглашенные:</w:t>
      </w:r>
    </w:p>
    <w:p w:rsidR="00FE5C1E" w:rsidRPr="00FE5C1E" w:rsidRDefault="00FE5C1E" w:rsidP="00AC6FF8">
      <w:pPr>
        <w:spacing w:after="120" w:line="240" w:lineRule="auto"/>
        <w:ind w:left="-142" w:right="-5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656"/>
      </w:tblGrid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Тюрюханов Д.Н.</w:t>
            </w:r>
          </w:p>
        </w:tc>
        <w:tc>
          <w:tcPr>
            <w:tcW w:w="6656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– первый заместитель Председателя Законодательного Собрания Забайкальского края;</w:t>
            </w:r>
          </w:p>
        </w:tc>
      </w:tr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Казаченко Е.О.</w:t>
            </w:r>
          </w:p>
        </w:tc>
        <w:tc>
          <w:tcPr>
            <w:tcW w:w="6656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– министр труда и социальной защиты населения Забайкальского края;</w:t>
            </w:r>
          </w:p>
        </w:tc>
      </w:tr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Тверскова</w:t>
            </w:r>
            <w:proofErr w:type="spellEnd"/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И.В.</w:t>
            </w:r>
          </w:p>
        </w:tc>
        <w:tc>
          <w:tcPr>
            <w:tcW w:w="6656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 xml:space="preserve">– </w:t>
            </w:r>
            <w:r w:rsidRPr="00FE5C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старший помощник прокурора Забайкальского края по взаимодействию с представительными (законодательными) и исполнительными органами края, органами местного самоуправления</w:t>
            </w:r>
            <w:r w:rsidRPr="00FE5C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proofErr w:type="spellStart"/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Пришгинтас</w:t>
            </w:r>
            <w:proofErr w:type="spellEnd"/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О.Э.</w:t>
            </w:r>
          </w:p>
        </w:tc>
        <w:tc>
          <w:tcPr>
            <w:tcW w:w="6656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 главный консультант отдела по правовому обеспечению законопроектной деятельности Губернатора Забайкальского края государственно-правового управления Губернатора Забайкальского края;</w:t>
            </w:r>
          </w:p>
        </w:tc>
      </w:tr>
      <w:tr w:rsidR="00F520DE" w:rsidRPr="00FE5C1E" w:rsidTr="00F520DE">
        <w:tc>
          <w:tcPr>
            <w:tcW w:w="2689" w:type="dxa"/>
          </w:tcPr>
          <w:p w:rsidR="00F520DE" w:rsidRPr="00FE5C1E" w:rsidRDefault="00F520DE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Павлюченко О.М.</w:t>
            </w:r>
          </w:p>
        </w:tc>
        <w:tc>
          <w:tcPr>
            <w:tcW w:w="6656" w:type="dxa"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E5C1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– заместитель начальника отдела по освещению деятельности Законодательного Собрания;</w:t>
            </w:r>
          </w:p>
        </w:tc>
      </w:tr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Дербенева Р.Г.</w:t>
            </w:r>
          </w:p>
        </w:tc>
        <w:tc>
          <w:tcPr>
            <w:tcW w:w="6656" w:type="dxa"/>
            <w:hideMark/>
          </w:tcPr>
          <w:p w:rsidR="00F520DE" w:rsidRPr="00FE5C1E" w:rsidRDefault="00F520DE">
            <w:pPr>
              <w:spacing w:line="252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E5C1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 советник государственно-правового управления аппарата Законодательного Собрания Забайкальского края;</w:t>
            </w:r>
          </w:p>
        </w:tc>
      </w:tr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Литавина Е.Ю.</w:t>
            </w:r>
          </w:p>
        </w:tc>
        <w:tc>
          <w:tcPr>
            <w:tcW w:w="6656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– главный консультант отдела по законодательной деятельности комитетов аппарата Законодательного Собрания Забайкальского края;</w:t>
            </w:r>
          </w:p>
        </w:tc>
      </w:tr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Бутакова С.Б.</w:t>
            </w:r>
          </w:p>
        </w:tc>
        <w:tc>
          <w:tcPr>
            <w:tcW w:w="6656" w:type="dxa"/>
            <w:hideMark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– консультант организационного отдела аппарата Законодательного Собрания забайкальского края;</w:t>
            </w:r>
          </w:p>
        </w:tc>
      </w:tr>
      <w:tr w:rsidR="00F520DE" w:rsidRPr="00FE5C1E" w:rsidTr="00F520DE">
        <w:tc>
          <w:tcPr>
            <w:tcW w:w="2689" w:type="dxa"/>
            <w:hideMark/>
          </w:tcPr>
          <w:p w:rsidR="00F520DE" w:rsidRPr="00FE5C1E" w:rsidRDefault="00F520DE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FE5C1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Представители СМИ.</w:t>
            </w:r>
          </w:p>
        </w:tc>
        <w:tc>
          <w:tcPr>
            <w:tcW w:w="6656" w:type="dxa"/>
          </w:tcPr>
          <w:p w:rsidR="00F520DE" w:rsidRPr="00FE5C1E" w:rsidRDefault="00F520DE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F520DE" w:rsidRPr="00FE5C1E" w:rsidRDefault="00F520DE" w:rsidP="00F520DE">
      <w:pPr>
        <w:tabs>
          <w:tab w:val="left" w:pos="9638"/>
        </w:tabs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</w:p>
    <w:p w:rsidR="00F520DE" w:rsidRPr="00FE5C1E" w:rsidRDefault="00F520DE" w:rsidP="00F520DE">
      <w:pPr>
        <w:tabs>
          <w:tab w:val="left" w:pos="9638"/>
        </w:tabs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>Слушали:</w:t>
      </w:r>
      <w:r w:rsidRPr="00FE5C1E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информацию Цыренова Ц.Б. о проекте повестки заседания комитета.</w:t>
      </w:r>
    </w:p>
    <w:p w:rsidR="00F520DE" w:rsidRPr="00FE5C1E" w:rsidRDefault="00F520DE" w:rsidP="00F520DE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 xml:space="preserve">Решили: </w:t>
      </w: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Утвердить повестку заседания комитета.</w:t>
      </w:r>
    </w:p>
    <w:p w:rsidR="00F520DE" w:rsidRPr="00FE5C1E" w:rsidRDefault="00F520DE" w:rsidP="00F520D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 xml:space="preserve">Голосовали: </w:t>
      </w: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"за" – единогласно.</w:t>
      </w:r>
    </w:p>
    <w:p w:rsidR="00FE5C1E" w:rsidRPr="00FE5C1E" w:rsidRDefault="00FE5C1E" w:rsidP="00FE5C1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:rsidR="00F520DE" w:rsidRPr="00FE5C1E" w:rsidRDefault="00F520DE" w:rsidP="00FE5C1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Повестка заседания</w:t>
      </w:r>
    </w:p>
    <w:p w:rsidR="00F520DE" w:rsidRPr="00FE5C1E" w:rsidRDefault="00F520DE" w:rsidP="00F520DE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Calibri"/>
          <w:b/>
          <w:spacing w:val="-6"/>
          <w:sz w:val="28"/>
          <w:szCs w:val="28"/>
          <w:lang w:eastAsia="ru-RU"/>
        </w:rPr>
        <w:t>1.</w:t>
      </w:r>
      <w:r w:rsidR="00036A38" w:rsidRPr="00FE5C1E">
        <w:rPr>
          <w:rFonts w:ascii="Times New Roman" w:eastAsia="Times New Roman" w:hAnsi="Times New Roman" w:cs="Calibri"/>
          <w:spacing w:val="-6"/>
          <w:sz w:val="28"/>
          <w:szCs w:val="28"/>
          <w:lang w:eastAsia="ru-RU"/>
        </w:rPr>
        <w:t xml:space="preserve"> О проекте закона Забайкальского края</w:t>
      </w:r>
      <w:r w:rsidRPr="00FE5C1E">
        <w:rPr>
          <w:rFonts w:ascii="Times New Roman" w:eastAsia="Times New Roman" w:hAnsi="Times New Roman" w:cs="Calibri"/>
          <w:spacing w:val="-6"/>
          <w:sz w:val="28"/>
          <w:szCs w:val="28"/>
          <w:lang w:eastAsia="ru-RU"/>
        </w:rPr>
        <w:t xml:space="preserve"> 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"О</w:t>
      </w:r>
      <w:r w:rsidR="00036A38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в Закон Забайкальского края "О дополнительных мерах государственной поддержки семей, имеющих детей 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036A38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(первое чтение) </w:t>
      </w:r>
      <w:r w:rsidR="00036A38" w:rsidRPr="00FE5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(внесен Губернатором Забайкальского края А.М. Осиповым 02.02.2021 9-пр)</w:t>
      </w:r>
      <w:r w:rsidRPr="00FE5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520DE" w:rsidRPr="00FE5C1E" w:rsidRDefault="00F520DE" w:rsidP="00F520DE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Calibri"/>
          <w:b/>
          <w:spacing w:val="-6"/>
          <w:sz w:val="28"/>
          <w:szCs w:val="28"/>
          <w:lang w:eastAsia="ru-RU"/>
        </w:rPr>
        <w:t>2.</w:t>
      </w:r>
      <w:r w:rsidRPr="00FE5C1E">
        <w:rPr>
          <w:rFonts w:ascii="Times New Roman" w:eastAsia="Times New Roman" w:hAnsi="Times New Roman" w:cs="Calibri"/>
          <w:spacing w:val="-6"/>
          <w:sz w:val="28"/>
          <w:szCs w:val="28"/>
          <w:lang w:eastAsia="ru-RU"/>
        </w:rPr>
        <w:t xml:space="preserve"> О проекте закона Забайкальского края</w:t>
      </w:r>
      <w:r w:rsidRPr="00FE5C1E">
        <w:rPr>
          <w:rFonts w:ascii="Times New Roman" w:eastAsia="Times New Roman" w:hAnsi="Times New Roman" w:cs="Calibri"/>
          <w:i/>
          <w:spacing w:val="-6"/>
          <w:sz w:val="28"/>
          <w:szCs w:val="28"/>
          <w:lang w:eastAsia="ru-RU"/>
        </w:rPr>
        <w:t xml:space="preserve"> </w:t>
      </w:r>
      <w:r w:rsidR="005511BE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 государственной социальной </w:t>
      </w:r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помощи в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Забайкальском крае" (первое чтение) </w:t>
      </w:r>
      <w:r w:rsidRPr="00FE5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(внесен Губернатором Забайкальско</w:t>
      </w:r>
      <w:r w:rsidR="001C5F63" w:rsidRPr="00FE5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 края А.М. Осиповым 09.02.2021 14</w:t>
      </w:r>
      <w:r w:rsidRPr="00FE5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-пр).</w:t>
      </w:r>
    </w:p>
    <w:p w:rsidR="00F520DE" w:rsidRPr="00FE5C1E" w:rsidRDefault="00F520DE" w:rsidP="00F520DE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Слушали:</w:t>
      </w:r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Казаченко Е.О.</w:t>
      </w:r>
    </w:p>
    <w:p w:rsidR="00F520DE" w:rsidRPr="00FE5C1E" w:rsidRDefault="00F520DE" w:rsidP="00F520DE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Выступили: </w:t>
      </w:r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Дербенева Р.Г.,</w:t>
      </w:r>
      <w:r w:rsidR="00017501"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Тверскова</w:t>
      </w:r>
      <w:proofErr w:type="spellEnd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И.В., </w:t>
      </w:r>
      <w:proofErr w:type="spellStart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Пришгинтас</w:t>
      </w:r>
      <w:proofErr w:type="spellEnd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О.Э.</w:t>
      </w:r>
    </w:p>
    <w:p w:rsidR="00F520DE" w:rsidRPr="00FE5C1E" w:rsidRDefault="00F520DE" w:rsidP="00F520D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Решили: </w:t>
      </w:r>
    </w:p>
    <w:p w:rsidR="00017501" w:rsidRPr="00017501" w:rsidRDefault="00017501" w:rsidP="00017501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Рекомендовать Законодательному Собранию Забайкальского края принять проект закона края в </w:t>
      </w:r>
      <w:r w:rsidR="00CD6B9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 чтении с учетом замечания, изложенного</w:t>
      </w:r>
      <w:bookmarkStart w:id="0" w:name="_GoBack"/>
      <w:bookmarkEnd w:id="0"/>
      <w:r w:rsidRPr="00017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заключении комитета.</w:t>
      </w:r>
    </w:p>
    <w:p w:rsidR="00017501" w:rsidRPr="00017501" w:rsidRDefault="00017501" w:rsidP="00017501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1.2. Направить текст законопроекта с сопроводительными документами для включения в проект повестки дня заседания Законодательного Собрания края.</w:t>
      </w:r>
    </w:p>
    <w:p w:rsidR="00017501" w:rsidRPr="00017501" w:rsidRDefault="00017501" w:rsidP="00017501">
      <w:pPr>
        <w:shd w:val="clear" w:color="auto" w:fill="FFFFFF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Назначить содокладчиком по указанному законопроекту заместителя Председателя Законодательного Собрания Забайкальского края – председателя комитета по социальной политике Ц.Б. Цыренова.</w:t>
      </w:r>
    </w:p>
    <w:p w:rsidR="00017501" w:rsidRPr="00017501" w:rsidRDefault="00017501" w:rsidP="0001750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Рекомендовать Законодательному Собранию Забайкальского края принять проект закона края на одном заседании в двух чтениях. </w:t>
      </w:r>
    </w:p>
    <w:p w:rsidR="00F520DE" w:rsidRPr="00FE5C1E" w:rsidRDefault="00F520DE" w:rsidP="00F520DE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Слушали:</w:t>
      </w:r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Казаченко Е.О.</w:t>
      </w:r>
    </w:p>
    <w:p w:rsidR="00F520DE" w:rsidRPr="00FE5C1E" w:rsidRDefault="00F520DE" w:rsidP="00017501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Выступили: </w:t>
      </w:r>
      <w:r w:rsidR="00FE5C1E"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Кириллова</w:t>
      </w:r>
      <w:proofErr w:type="gramEnd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М.В.,</w:t>
      </w:r>
      <w:r w:rsidR="00017501"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5C1E"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Дербенева Р.Г.,</w:t>
      </w: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5C1E"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Тверскова</w:t>
      </w:r>
      <w:proofErr w:type="spellEnd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И.В., </w:t>
      </w:r>
      <w:r w:rsidR="00FE5C1E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Пришгинтас</w:t>
      </w:r>
      <w:proofErr w:type="spellEnd"/>
      <w:r w:rsidR="00017501"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О.Э.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20DE" w:rsidRPr="00FE5C1E" w:rsidRDefault="00F520DE" w:rsidP="00F520DE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Решили: </w:t>
      </w:r>
    </w:p>
    <w:p w:rsidR="00017501" w:rsidRPr="00017501" w:rsidRDefault="00017501" w:rsidP="00017501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Рекомендовать Законодательному Собранию Забайкальского края принять проект закона края в первом чтении с учетом замечаний, изложенных в заключении комитета.</w:t>
      </w:r>
    </w:p>
    <w:p w:rsidR="00017501" w:rsidRPr="00017501" w:rsidRDefault="00017501" w:rsidP="00017501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1.2. Направить текст законопроекта с сопроводительными документами для включения в проект повестки дня заседания Законодательного Собрания края.</w:t>
      </w:r>
    </w:p>
    <w:p w:rsidR="00017501" w:rsidRPr="00017501" w:rsidRDefault="00017501" w:rsidP="00017501">
      <w:pPr>
        <w:shd w:val="clear" w:color="auto" w:fill="FFFFFF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Назначить содокладчиком по указанному законопроекту заместителя Председателя Законодательного Собрания Забайкальского края – председателя комитета по социальной политике Ц.Б. Цыренова.</w:t>
      </w:r>
    </w:p>
    <w:p w:rsidR="00017501" w:rsidRPr="00017501" w:rsidRDefault="00017501" w:rsidP="0001750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5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1.4. Рекомендовать Законодательному Собранию Забайкальского края принять проект закона края на одном заседании в двух чтениях. </w:t>
      </w:r>
    </w:p>
    <w:p w:rsidR="00F520DE" w:rsidRPr="00FE5C1E" w:rsidRDefault="00F520DE" w:rsidP="00FE5C1E">
      <w:pPr>
        <w:tabs>
          <w:tab w:val="left" w:pos="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Голосовали: 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>"за" – единогласно.</w:t>
      </w:r>
    </w:p>
    <w:p w:rsidR="0082350D" w:rsidRDefault="0082350D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Заместитель Председателя </w:t>
      </w: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Законодательного Собрания – </w:t>
      </w: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председатель комитета </w:t>
      </w: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36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E5C1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по социальной политике</w:t>
      </w:r>
      <w:r w:rsidRPr="00FE5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Ц.Б. Цыренов</w:t>
      </w: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E5C1E" w:rsidRDefault="00FE5C1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520DE" w:rsidRPr="00FE5C1E" w:rsidRDefault="00F520DE" w:rsidP="00F520DE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C1E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Исп.: Бутакова С.Б.</w:t>
      </w:r>
    </w:p>
    <w:p w:rsidR="00045707" w:rsidRPr="00FE5C1E" w:rsidRDefault="00F520DE" w:rsidP="0082350D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sz w:val="28"/>
          <w:szCs w:val="28"/>
        </w:rPr>
      </w:pPr>
      <w:r w:rsidRPr="00FE5C1E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8(3022) 32-54-30</w:t>
      </w:r>
    </w:p>
    <w:sectPr w:rsidR="00045707" w:rsidRPr="00FE5C1E" w:rsidSect="00FE5C1E">
      <w:footerReference w:type="default" r:id="rId6"/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5C6" w:rsidRDefault="005E45C6" w:rsidP="00AC6FF8">
      <w:pPr>
        <w:spacing w:after="0" w:line="240" w:lineRule="auto"/>
      </w:pPr>
      <w:r>
        <w:separator/>
      </w:r>
    </w:p>
  </w:endnote>
  <w:endnote w:type="continuationSeparator" w:id="0">
    <w:p w:rsidR="005E45C6" w:rsidRDefault="005E45C6" w:rsidP="00AC6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9209547"/>
      <w:docPartObj>
        <w:docPartGallery w:val="Page Numbers (Bottom of Page)"/>
        <w:docPartUnique/>
      </w:docPartObj>
    </w:sdtPr>
    <w:sdtEndPr/>
    <w:sdtContent>
      <w:p w:rsidR="00AC6FF8" w:rsidRDefault="00AC6FF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B9C">
          <w:rPr>
            <w:noProof/>
          </w:rPr>
          <w:t>3</w:t>
        </w:r>
        <w:r>
          <w:fldChar w:fldCharType="end"/>
        </w:r>
      </w:p>
    </w:sdtContent>
  </w:sdt>
  <w:p w:rsidR="00AC6FF8" w:rsidRDefault="00AC6FF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5C6" w:rsidRDefault="005E45C6" w:rsidP="00AC6FF8">
      <w:pPr>
        <w:spacing w:after="0" w:line="240" w:lineRule="auto"/>
      </w:pPr>
      <w:r>
        <w:separator/>
      </w:r>
    </w:p>
  </w:footnote>
  <w:footnote w:type="continuationSeparator" w:id="0">
    <w:p w:rsidR="005E45C6" w:rsidRDefault="005E45C6" w:rsidP="00AC6F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0CF"/>
    <w:rsid w:val="00017501"/>
    <w:rsid w:val="00036A38"/>
    <w:rsid w:val="00045707"/>
    <w:rsid w:val="000A2AD1"/>
    <w:rsid w:val="000D1212"/>
    <w:rsid w:val="001600CF"/>
    <w:rsid w:val="001C5F63"/>
    <w:rsid w:val="005511BE"/>
    <w:rsid w:val="005D099D"/>
    <w:rsid w:val="005E45C6"/>
    <w:rsid w:val="00637509"/>
    <w:rsid w:val="007C7ACD"/>
    <w:rsid w:val="0082350D"/>
    <w:rsid w:val="00AC6FF8"/>
    <w:rsid w:val="00CD6B9C"/>
    <w:rsid w:val="00F520DE"/>
    <w:rsid w:val="00FE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9BB66-D8CB-4F08-8311-CF26BEE61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0D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20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C6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6FF8"/>
  </w:style>
  <w:style w:type="paragraph" w:styleId="a6">
    <w:name w:val="footer"/>
    <w:basedOn w:val="a"/>
    <w:link w:val="a7"/>
    <w:uiPriority w:val="99"/>
    <w:unhideWhenUsed/>
    <w:rsid w:val="00AC6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6FF8"/>
  </w:style>
  <w:style w:type="paragraph" w:styleId="a8">
    <w:name w:val="Balloon Text"/>
    <w:basedOn w:val="a"/>
    <w:link w:val="a9"/>
    <w:uiPriority w:val="99"/>
    <w:semiHidden/>
    <w:unhideWhenUsed/>
    <w:rsid w:val="000A2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A2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О. Склярова</dc:creator>
  <cp:keywords/>
  <dc:description/>
  <cp:lastModifiedBy>Екатерина О. Склярова</cp:lastModifiedBy>
  <cp:revision>12</cp:revision>
  <cp:lastPrinted>2021-02-15T23:40:00Z</cp:lastPrinted>
  <dcterms:created xsi:type="dcterms:W3CDTF">2021-02-11T00:05:00Z</dcterms:created>
  <dcterms:modified xsi:type="dcterms:W3CDTF">2021-02-15T23:44:00Z</dcterms:modified>
</cp:coreProperties>
</file>