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716E" w:rsidRPr="00AF4E52" w:rsidRDefault="00EC716E">
      <w:pPr>
        <w:pStyle w:val="ConsPlusTitle"/>
        <w:jc w:val="center"/>
        <w:outlineLvl w:val="0"/>
      </w:pPr>
      <w:bookmarkStart w:id="0" w:name="_GoBack"/>
      <w:bookmarkEnd w:id="0"/>
      <w:r w:rsidRPr="00AF4E52">
        <w:t>ЗАКОНОДАТЕЛЬНОЕ СОБРАНИЕ ЗАБАЙКАЛЬСКОГО КРАЯ</w:t>
      </w:r>
    </w:p>
    <w:p w:rsidR="00EC716E" w:rsidRPr="00AF4E52" w:rsidRDefault="00EC716E">
      <w:pPr>
        <w:pStyle w:val="ConsPlusTitle"/>
        <w:jc w:val="both"/>
      </w:pPr>
    </w:p>
    <w:p w:rsidR="00EC716E" w:rsidRPr="00AF4E52" w:rsidRDefault="00EC716E">
      <w:pPr>
        <w:pStyle w:val="ConsPlusTitle"/>
        <w:jc w:val="center"/>
      </w:pPr>
      <w:r w:rsidRPr="00AF4E52">
        <w:t>ПОСТАНОВЛЕНИЕ</w:t>
      </w:r>
    </w:p>
    <w:p w:rsidR="00EC716E" w:rsidRPr="00AF4E52" w:rsidRDefault="00EC716E">
      <w:pPr>
        <w:pStyle w:val="ConsPlusTitle"/>
        <w:jc w:val="center"/>
      </w:pPr>
      <w:r w:rsidRPr="00AF4E52">
        <w:t>от 20 ноября 2019 г. N 511</w:t>
      </w:r>
    </w:p>
    <w:p w:rsidR="00EC716E" w:rsidRPr="00AF4E52" w:rsidRDefault="00EC716E">
      <w:pPr>
        <w:pStyle w:val="ConsPlusTitle"/>
        <w:jc w:val="both"/>
      </w:pPr>
    </w:p>
    <w:p w:rsidR="00EC716E" w:rsidRPr="00AF4E52" w:rsidRDefault="00EC716E">
      <w:pPr>
        <w:pStyle w:val="ConsPlusTitle"/>
        <w:jc w:val="center"/>
      </w:pPr>
      <w:r w:rsidRPr="00AF4E52">
        <w:t>О ПРЕМИИ ЗАКОНОДАТЕЛЬНОГО СОБРАНИЯ ЗАБАЙКАЛЬСКОГО КРАЯ</w:t>
      </w:r>
    </w:p>
    <w:p w:rsidR="00EC716E" w:rsidRPr="00AF4E52" w:rsidRDefault="00EC716E">
      <w:pPr>
        <w:pStyle w:val="ConsPlusTitle"/>
        <w:jc w:val="center"/>
      </w:pPr>
      <w:r w:rsidRPr="00AF4E52">
        <w:t>ИМЕНИ Г.А.ГОЛОВАТОГО В ОБЛАСТИ КУЛЬТУРЫ И ИСКУССТВА</w:t>
      </w:r>
    </w:p>
    <w:p w:rsidR="00EC716E" w:rsidRPr="00AF4E52" w:rsidRDefault="00EC716E">
      <w:pPr>
        <w:pStyle w:val="ConsPlusTitle"/>
        <w:jc w:val="center"/>
      </w:pPr>
      <w:r w:rsidRPr="00AF4E52">
        <w:t>И СОСТАВЕ ЖЮРИ КОНКУРСА НА СОИСКАНИЕ ПРЕМИИ ЗАКОНОДАТЕЛЬНОГО</w:t>
      </w:r>
    </w:p>
    <w:p w:rsidR="00EC716E" w:rsidRPr="00AF4E52" w:rsidRDefault="00EC716E">
      <w:pPr>
        <w:pStyle w:val="ConsPlusTitle"/>
        <w:jc w:val="center"/>
      </w:pPr>
      <w:r w:rsidRPr="00AF4E52">
        <w:t>СОБРАНИЯ ЗАБАЙКАЛЬСКОГО КРАЯ ИМЕНИ Г.А.ГОЛОВАТОГО В ОБЛАСТИ</w:t>
      </w:r>
    </w:p>
    <w:p w:rsidR="00EC716E" w:rsidRPr="00AF4E52" w:rsidRDefault="00EC716E">
      <w:pPr>
        <w:pStyle w:val="ConsPlusTitle"/>
        <w:jc w:val="center"/>
      </w:pPr>
      <w:r w:rsidRPr="00AF4E52">
        <w:t>КУЛЬТУРЫ И ИСКУССТВА</w:t>
      </w:r>
    </w:p>
    <w:p w:rsidR="00EC716E" w:rsidRPr="00AF4E52" w:rsidRDefault="00EC716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F4E52" w:rsidRPr="00AF4E5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716E" w:rsidRPr="00AF4E52" w:rsidRDefault="00EC716E">
            <w:pPr>
              <w:pStyle w:val="ConsPlusNormal"/>
              <w:jc w:val="center"/>
            </w:pPr>
            <w:r w:rsidRPr="00AF4E52">
              <w:t>Список изменяющих документов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(в ред. Постановлений Законодательного Собрания Забайкальского края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от 08.07.2021 N 170, от 21.02.2024 N 34, от 23.04.2025 N 108)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</w:tr>
    </w:tbl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>В соответствии со статьей 30 Устава Забайкальского края Законодательное Собрание Забайкальского края постановляет: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23.04.2025 N 108)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 xml:space="preserve">1. Утвердить Положение о премии Законодательного Собрания Забайкальского края имени </w:t>
      </w:r>
      <w:proofErr w:type="spellStart"/>
      <w:r w:rsidRPr="00AF4E52">
        <w:t>Г.А.Головатого</w:t>
      </w:r>
      <w:proofErr w:type="spellEnd"/>
      <w:r w:rsidRPr="00AF4E52">
        <w:t xml:space="preserve"> в области культуры и искусства (прилагается).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 xml:space="preserve">2. Утвердить состав жюри конкурса на соискание премии Законодательного Собрания Забайкальского края имени </w:t>
      </w:r>
      <w:proofErr w:type="spellStart"/>
      <w:r w:rsidRPr="00AF4E52">
        <w:t>Г.А.Головатого</w:t>
      </w:r>
      <w:proofErr w:type="spellEnd"/>
      <w:r w:rsidRPr="00AF4E52">
        <w:t xml:space="preserve"> в области культуры и искусства (прилагается).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3. Настоящее постановление вступает в силу на следующий день после дня его официального опубликования.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4. Настоящее постановление опубликовать в уполномоченных органах печати.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right"/>
      </w:pPr>
      <w:r w:rsidRPr="00AF4E52">
        <w:t>Председатель</w:t>
      </w:r>
    </w:p>
    <w:p w:rsidR="00EC716E" w:rsidRPr="00AF4E52" w:rsidRDefault="00EC716E">
      <w:pPr>
        <w:pStyle w:val="ConsPlusNormal"/>
        <w:jc w:val="right"/>
      </w:pPr>
      <w:r w:rsidRPr="00AF4E52">
        <w:t>Законодательного Собрания</w:t>
      </w:r>
    </w:p>
    <w:p w:rsidR="00EC716E" w:rsidRPr="00AF4E52" w:rsidRDefault="00EC716E">
      <w:pPr>
        <w:pStyle w:val="ConsPlusNormal"/>
        <w:jc w:val="right"/>
      </w:pPr>
      <w:r w:rsidRPr="00AF4E52">
        <w:t>И.Д.ЛИХАНОВ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right"/>
        <w:outlineLvl w:val="0"/>
      </w:pPr>
      <w:r w:rsidRPr="00AF4E52">
        <w:t>Приложение 1</w:t>
      </w:r>
    </w:p>
    <w:p w:rsidR="00EC716E" w:rsidRPr="00AF4E52" w:rsidRDefault="00EC716E">
      <w:pPr>
        <w:pStyle w:val="ConsPlusNormal"/>
        <w:jc w:val="right"/>
      </w:pPr>
      <w:r w:rsidRPr="00AF4E52">
        <w:t>к постановлению Законодательного Собрания</w:t>
      </w:r>
    </w:p>
    <w:p w:rsidR="00EC716E" w:rsidRPr="00AF4E52" w:rsidRDefault="00EC716E">
      <w:pPr>
        <w:pStyle w:val="ConsPlusNormal"/>
        <w:jc w:val="right"/>
      </w:pPr>
      <w:r w:rsidRPr="00AF4E52">
        <w:t>Забайкальского края</w:t>
      </w:r>
    </w:p>
    <w:p w:rsidR="00EC716E" w:rsidRPr="00AF4E52" w:rsidRDefault="00EC716E">
      <w:pPr>
        <w:pStyle w:val="ConsPlusNormal"/>
        <w:jc w:val="right"/>
      </w:pPr>
      <w:r w:rsidRPr="00AF4E52">
        <w:t>от 20 ноября 2019 г. N 511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Title"/>
        <w:jc w:val="center"/>
      </w:pPr>
      <w:bookmarkStart w:id="1" w:name="P36"/>
      <w:bookmarkEnd w:id="1"/>
      <w:r w:rsidRPr="00AF4E52">
        <w:t>ПОЛОЖЕНИЕ</w:t>
      </w:r>
    </w:p>
    <w:p w:rsidR="00EC716E" w:rsidRPr="00AF4E52" w:rsidRDefault="00EC716E">
      <w:pPr>
        <w:pStyle w:val="ConsPlusTitle"/>
        <w:jc w:val="center"/>
      </w:pPr>
      <w:r w:rsidRPr="00AF4E52">
        <w:t>О ПРЕМИИ ЗАКОНОДАТЕЛЬНОГО СОБРАНИЯ ЗАБАЙКАЛЬСКОГО КРАЯ</w:t>
      </w:r>
    </w:p>
    <w:p w:rsidR="00EC716E" w:rsidRPr="00AF4E52" w:rsidRDefault="00EC716E">
      <w:pPr>
        <w:pStyle w:val="ConsPlusTitle"/>
        <w:jc w:val="center"/>
      </w:pPr>
      <w:r w:rsidRPr="00AF4E52">
        <w:t>ИМЕНИ Г.А.ГОЛОВАТОГО В ОБЛАСТИ КУЛЬТУРЫ И ИСКУССТВА</w:t>
      </w:r>
    </w:p>
    <w:p w:rsidR="00EC716E" w:rsidRPr="00AF4E52" w:rsidRDefault="00EC716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F4E52" w:rsidRPr="00AF4E5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716E" w:rsidRPr="00AF4E52" w:rsidRDefault="00EC716E">
            <w:pPr>
              <w:pStyle w:val="ConsPlusNormal"/>
              <w:jc w:val="center"/>
            </w:pPr>
            <w:r w:rsidRPr="00AF4E52">
              <w:t>Список изменяющих документов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(в ред. Постановления Законодательного Собрания Забайкальского края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от 21.02.2024 N 34)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</w:tr>
    </w:tbl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 xml:space="preserve">1. Настоящим Положением определяются уполномоченный орган по организации и проведению конкурса на соискание премии Законодательного Собрания Забайкальского края имени </w:t>
      </w:r>
      <w:proofErr w:type="spellStart"/>
      <w:r w:rsidRPr="00AF4E52">
        <w:t>Г.А.Головатого</w:t>
      </w:r>
      <w:proofErr w:type="spellEnd"/>
      <w:r w:rsidRPr="00AF4E52">
        <w:t xml:space="preserve"> в области культуры и искусства (далее также - Премия), порядок приема документов и конкурсных материалов на участие в конкурсе, этапы проведения конкурса, условия награждения Премией и порядок ее вручения.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2. Премия присуждается инвалидам за высокое мастерство в литературном творчестве, изобразительном, декоративно-прикладном и исполнительском искусстве в целях стимулирования их к активному образу жизни.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 xml:space="preserve">3. Премия присуждается один раз в два года к Международному дню инвалидов (3 декабря) номинантам, ставшим победителями конкурса на соискание премии Законодательного Собрания Забайкальского края имени </w:t>
      </w:r>
      <w:proofErr w:type="spellStart"/>
      <w:r w:rsidRPr="00AF4E52">
        <w:t>Г.А.Головатого</w:t>
      </w:r>
      <w:proofErr w:type="spellEnd"/>
      <w:r w:rsidRPr="00AF4E52">
        <w:t xml:space="preserve"> в области культуры и искусства (далее также - Конкурс).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Премия присуждается по следующим номинациям: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1) литературное творчество: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2) изобразительное и декоративно-прикладное искусство;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3) музыкальное, театральное искусство и композиторское творчество.</w:t>
      </w:r>
    </w:p>
    <w:p w:rsidR="00EC716E" w:rsidRPr="00AF4E52" w:rsidRDefault="00EC716E">
      <w:pPr>
        <w:pStyle w:val="ConsPlusNormal"/>
        <w:jc w:val="both"/>
      </w:pPr>
      <w:r w:rsidRPr="00AF4E52">
        <w:t>(</w:t>
      </w:r>
      <w:proofErr w:type="spellStart"/>
      <w:r w:rsidRPr="00AF4E52">
        <w:t>пп</w:t>
      </w:r>
      <w:proofErr w:type="spellEnd"/>
      <w:r w:rsidRPr="00AF4E52">
        <w:t>. 3 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3(1). Премия присуждается указанным в абзаце 5 пункта 7 настоящего Положения лицам по следующим возрастным категориям в каждой номинации: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1) в возрасте от 14 до 18 лет;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2) в возрасте старше 18 лет.</w:t>
      </w:r>
    </w:p>
    <w:p w:rsidR="00EC716E" w:rsidRPr="00AF4E52" w:rsidRDefault="00EC716E">
      <w:pPr>
        <w:pStyle w:val="ConsPlusNormal"/>
        <w:jc w:val="both"/>
      </w:pPr>
      <w:r w:rsidRPr="00AF4E52">
        <w:t>(п. 3(1) введен Постановлением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4. Организация и проведение Конкурса осуществляются Министерством культуры Забайкальского края (далее - Организатор).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5. Информация о проведении Конкурса, приеме документов и конкурсных материалов на соискание Премии опубликовывается в средствах массовой информации не позднее чем за 30 дней до начала Конкурса, а также размещается на официальном сайте Законодательного Собрания Забайкальского края.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6. Конкурс проводится в три этапа: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1) определение победителей в номинации "Изобразительное и декоративно-прикладное искусство" - с февраля по апрель календарного года, в котором проводится Конкурс;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2) определение победителей в номинации "Литературное творчество" - с мая по июль календарного года, в котором проводится Конкурс;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3) определение победителей в номинации "Музыкальное, театральное искусство и композиторское творчество" - с августа по октябрь календарного года, в котором проводится Конкурс.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7. Документы и конкурсные материалы на участие в Конкурсе принимаются: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lastRenderedPageBreak/>
        <w:t>1) в номинации "Изобразительное и декоративно-прикладное искусство" - с 1 февраля по 31 марта календарного года, в котором проводится Конкурс;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2) в номинации "Литературное творчество" - с 1 мая по 30 июня календарного года, в котором проводится Конкурс;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3) в номинации "Музыкальное, театральное искусство и композиторское творчество" - с 1 августа по 30 сентября календарного года, в котором проводится Конкурс.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bookmarkStart w:id="2" w:name="P69"/>
      <w:bookmarkEnd w:id="2"/>
      <w:r w:rsidRPr="00AF4E52">
        <w:t>Участниками Конкурса могут быть граждане, проживающие на территории Забайкальского края, достигшие возраста 14 лет.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Выдвижение кандидатов на соискание Премии производится органами государственной власти Забайкальского края, органами местного самоуправления Забайкальского края, руководящими органами творческих союзов, учреждениями и организациями независимо от ведомственной подчиненности и форм собственности. На соискание Премии могут выдвигаться как отдельные кандидатуры, так и авторские (творческие) коллективы.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Граждане могут выдвигать свои кандидатуры на участие в Конкурсе в порядке самовыдвижения.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Выдвижение (самовыдвижение) кандидатов на соискание Премии производится только по одной из представленных номинаций.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Выдвижение (самовыдвижение) на соискание Премии кандидатов, удостоенных в текущем году иных премий регионального или ведомственного значения в области культуры и искусства или выдвинутых в текущем году на соискание таких премий, не допускается.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Кандидат не может быть выдвинут на соискание Премии посмертно.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8. Кандидат на соискание Премии представляет Организатору следующие документы и конкурсные материалы: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а) заявку на участие в Конкурсе или ходатайство выдвигающей стороны;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bookmarkStart w:id="3" w:name="P79"/>
      <w:bookmarkEnd w:id="3"/>
      <w:r w:rsidRPr="00AF4E52">
        <w:t>б) сведения о кандидате (кандидатах) (фамилия, имя, отчество, дата рождения, место проживания, место работы (учебы) с указанием адреса учреждения и контактного телефона, занимаемая должность, награды), банковские реквизиты счета, на который подлежит перечислению Премия;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б(1)) копию справки, подтверждающей факт установления инвалидности;</w:t>
      </w:r>
    </w:p>
    <w:p w:rsidR="00EC716E" w:rsidRPr="00AF4E52" w:rsidRDefault="00EC716E">
      <w:pPr>
        <w:pStyle w:val="ConsPlusNormal"/>
        <w:jc w:val="both"/>
      </w:pPr>
      <w:r w:rsidRPr="00AF4E52">
        <w:t>(</w:t>
      </w:r>
      <w:proofErr w:type="spellStart"/>
      <w:r w:rsidRPr="00AF4E52">
        <w:t>пп</w:t>
      </w:r>
      <w:proofErr w:type="spellEnd"/>
      <w:r w:rsidRPr="00AF4E52">
        <w:t>. "б(1)" введен Постановлением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в) справку-информацию с указанием основных творческих достижений;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г) книжное или журнальное издание литературного произведения либо рукопись (компьютерную распечатку) в двух экземплярах; произведение изобразительного искусства (оригинал), произведение (изделие) декоративно-прикладного искусства (оригинал), видеозапись исполнения музыкального произведения (композиции), видеозапись театральной постановки (спектакля), партитуру музыкального произведения;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bookmarkStart w:id="4" w:name="P85"/>
      <w:bookmarkEnd w:id="4"/>
      <w:r w:rsidRPr="00AF4E52">
        <w:lastRenderedPageBreak/>
        <w:t>д) заявление на обработку персональных данных.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 случае представления рукописи допускается не более 3 прозаических произведений объемом не более 20 страниц машинописного текста формата A4 каждый и (или) не более 10 произведений стихотворного жанра.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На конкурс не могут быть представлены произведения, за которые номинанту уже вручались иные премии регионального или ведомственного значения.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Представленные номинантами документы и конкурсные материалы не возвращаются (за исключением оригиналов) и не рецензируются.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Документы и конкурсные материалы, представленные Организатору с нарушением требований, указанных в настоящей части, возвращаются номинанту в течение 10 рабочих дней с момента их получения.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После устранения недостатков документы и конкурсные материалы могут быть представлены номинантом Организатору повторно в соответствии с настоящим Положением.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9. Подведение итогов Конкурса проводится не позднее 1 ноября календарного года, в котором проводится Конкурс.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Критериями оценки конкурсных материалов, представленных номинантами, являются: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1) высокий художественный уровень работы, произведения, концертной программы, спектакля, образца изделия народного художественного промысла;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2) оригинальность и актуальность работы, произведения, концертной программы, спектакля, образца изделия народного художественного промысла;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3) нестандартные подходы к освещению темы и подаче материала.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Победитель Конкурса в каждой номинации определяется большинством голосов членов конкурсного жюри.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Решение конкурсного жюри оформляется протоколом, который подписывается председателем и секретарем. В случае отсутствия председателя конкурсного жюри его полномочия осуществляет сопредседатель конкурсного жюри.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О принятом конкурсным жюри решении Организатор в течение трех дней после дня принятия решения в письменной форме уведомляет номинантов, а также направляет в Законодательное Собрание Забайкальского края сведения о победителях Конкурса с приложением документов, указанных в подпунктах "б" и "д" пункта 8 настоящего Положения.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10. В случае если среди кандидатов на соискание Премии не окажется достойных ее присуждения, Премия не присуждается.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11. Утратил силу. - Постановление Законодательного Собрания Забайкальского края от 21.02.2024 N 34.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12. Решение о вручении Премии принимается постановлением Законодательного Собрания Забайкальского края по предложению конкурсного жюри.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13. Лауреату Премии в торжественной обстановке вручаются статуэтка и диплом лауреата Премии установленного образца. Денежная часть Премии перечисляется лауреату Премии по реквизитам, указанным в сведениях о кандидате (кандидатах), в течение 30 календарных дней со дня принятия постановления Законодательного Собрания Забайкальского края о присуждении Премии.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Лауреат Премии имеет право повторно выдвигаться на соискание Премии не ранее чем через три года с момента присуждения Премии.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В случае смерти лауреата Премии диплом и статуэтка передаются его семье, денежная часть Премии передается по наследству в порядке, установленном законодательством Российской Федерации.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13(1). В случае присуждения Премии авторскому (творческому) коллективу денежная часть Премии распределяется между награждаемыми в равных долях.</w:t>
      </w:r>
    </w:p>
    <w:p w:rsidR="00EC716E" w:rsidRPr="00AF4E52" w:rsidRDefault="00EC716E">
      <w:pPr>
        <w:pStyle w:val="ConsPlusNormal"/>
        <w:jc w:val="both"/>
      </w:pPr>
      <w:r w:rsidRPr="00AF4E52">
        <w:t>(п. 13(1) введен Постановлением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13(2). Всем соискателям Премии, за исключением победителей Конкурса, вручаются сертификаты соискателей Премии с указанием номинаций, по которым производилось выдвижение (самовыдвижение) кандидатов на соискание Премии.</w:t>
      </w:r>
    </w:p>
    <w:p w:rsidR="00EC716E" w:rsidRPr="00AF4E52" w:rsidRDefault="00EC716E">
      <w:pPr>
        <w:pStyle w:val="ConsPlusNormal"/>
        <w:jc w:val="both"/>
      </w:pPr>
      <w:r w:rsidRPr="00AF4E52">
        <w:t>(п. 13(2) введен Постановлением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14. Финансирование расходов, связанных с выплатой Премии, производится за счет средств, предусмотренных на эти цели в смете Законодательного Собрания Забайкальского края на очередной финансовый год.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15. Расходы, связанные с изготовлением статуэтки, диплома лауреата Премии, сертификата соискателя Премии, производятся за счет средств общей сметы Законодательного Собрания Забайкальского края.</w:t>
      </w:r>
    </w:p>
    <w:p w:rsidR="00EC716E" w:rsidRPr="00AF4E52" w:rsidRDefault="00EC716E">
      <w:pPr>
        <w:pStyle w:val="ConsPlusNormal"/>
        <w:jc w:val="both"/>
      </w:pPr>
      <w:r w:rsidRPr="00AF4E52">
        <w:t>(в ред. Постановления Законодательного Собрания Забайкальского края от 21.02.2024 N 34)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right"/>
        <w:outlineLvl w:val="0"/>
      </w:pPr>
      <w:r w:rsidRPr="00AF4E52">
        <w:t>Приложение 2</w:t>
      </w:r>
    </w:p>
    <w:p w:rsidR="00EC716E" w:rsidRPr="00AF4E52" w:rsidRDefault="00EC716E">
      <w:pPr>
        <w:pStyle w:val="ConsPlusNormal"/>
        <w:jc w:val="right"/>
      </w:pPr>
      <w:r w:rsidRPr="00AF4E52">
        <w:t>к постановлению</w:t>
      </w:r>
    </w:p>
    <w:p w:rsidR="00EC716E" w:rsidRPr="00AF4E52" w:rsidRDefault="00EC716E">
      <w:pPr>
        <w:pStyle w:val="ConsPlusNormal"/>
        <w:jc w:val="right"/>
      </w:pPr>
      <w:r w:rsidRPr="00AF4E52">
        <w:t>Законодательного Собрания</w:t>
      </w:r>
    </w:p>
    <w:p w:rsidR="00EC716E" w:rsidRPr="00AF4E52" w:rsidRDefault="00EC716E">
      <w:pPr>
        <w:pStyle w:val="ConsPlusNormal"/>
        <w:jc w:val="right"/>
      </w:pPr>
      <w:r w:rsidRPr="00AF4E52">
        <w:t>Забайкальского края</w:t>
      </w:r>
    </w:p>
    <w:p w:rsidR="00EC716E" w:rsidRPr="00AF4E52" w:rsidRDefault="00EC716E">
      <w:pPr>
        <w:pStyle w:val="ConsPlusNormal"/>
        <w:jc w:val="right"/>
      </w:pPr>
      <w:r w:rsidRPr="00AF4E52">
        <w:t>от 20 ноября 2019 г. N 511</w:t>
      </w:r>
    </w:p>
    <w:p w:rsidR="00EC716E" w:rsidRPr="00AF4E52" w:rsidRDefault="00EC716E">
      <w:pPr>
        <w:pStyle w:val="ConsPlusNormal"/>
        <w:jc w:val="right"/>
      </w:pPr>
      <w:r w:rsidRPr="00AF4E52">
        <w:t>(в редакции постановления</w:t>
      </w:r>
    </w:p>
    <w:p w:rsidR="00EC716E" w:rsidRPr="00AF4E52" w:rsidRDefault="00EC716E">
      <w:pPr>
        <w:pStyle w:val="ConsPlusNormal"/>
        <w:jc w:val="right"/>
      </w:pPr>
      <w:r w:rsidRPr="00AF4E52">
        <w:t>Законодательного Собрания</w:t>
      </w:r>
    </w:p>
    <w:p w:rsidR="00EC716E" w:rsidRPr="00AF4E52" w:rsidRDefault="00EC716E">
      <w:pPr>
        <w:pStyle w:val="ConsPlusNormal"/>
        <w:jc w:val="right"/>
      </w:pPr>
      <w:r w:rsidRPr="00AF4E52">
        <w:t>Забайкальского края</w:t>
      </w:r>
    </w:p>
    <w:p w:rsidR="00EC716E" w:rsidRPr="00AF4E52" w:rsidRDefault="00EC716E">
      <w:pPr>
        <w:pStyle w:val="ConsPlusNormal"/>
        <w:jc w:val="right"/>
      </w:pPr>
      <w:r w:rsidRPr="00AF4E52">
        <w:t>от 23 апреля 2025 г. N 108)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Title"/>
        <w:jc w:val="center"/>
      </w:pPr>
      <w:bookmarkStart w:id="5" w:name="P127"/>
      <w:bookmarkEnd w:id="5"/>
      <w:r w:rsidRPr="00AF4E52">
        <w:t>СОСТАВ</w:t>
      </w:r>
    </w:p>
    <w:p w:rsidR="00EC716E" w:rsidRPr="00AF4E52" w:rsidRDefault="00EC716E">
      <w:pPr>
        <w:pStyle w:val="ConsPlusTitle"/>
        <w:jc w:val="center"/>
      </w:pPr>
      <w:r w:rsidRPr="00AF4E52">
        <w:t>ЖЮРИ КОНКУРСА НА СОИСКАНИЕ ПРЕМИИ ЗАКОНОДАТЕЛЬНОГО СОБРАНИЯ</w:t>
      </w:r>
    </w:p>
    <w:p w:rsidR="00EC716E" w:rsidRPr="00AF4E52" w:rsidRDefault="00EC716E">
      <w:pPr>
        <w:pStyle w:val="ConsPlusTitle"/>
        <w:jc w:val="center"/>
      </w:pPr>
      <w:r w:rsidRPr="00AF4E52">
        <w:t>ЗАБАЙКАЛЬСКОГО КРАЯ ИМЕНИ Г.А.ГОЛОВАТОГО В ОБЛАСТИ КУЛЬТУРЫ</w:t>
      </w:r>
    </w:p>
    <w:p w:rsidR="00EC716E" w:rsidRPr="00AF4E52" w:rsidRDefault="00EC716E">
      <w:pPr>
        <w:pStyle w:val="ConsPlusTitle"/>
        <w:jc w:val="center"/>
      </w:pPr>
      <w:r w:rsidRPr="00AF4E52">
        <w:t>И ИСКУССТВА</w:t>
      </w:r>
    </w:p>
    <w:p w:rsidR="00EC716E" w:rsidRPr="00AF4E52" w:rsidRDefault="00EC716E">
      <w:pPr>
        <w:pStyle w:val="ConsPlusNormal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F4E52" w:rsidRPr="00AF4E52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EC716E" w:rsidRPr="00AF4E52" w:rsidRDefault="00EC716E">
            <w:pPr>
              <w:pStyle w:val="ConsPlusNormal"/>
              <w:jc w:val="center"/>
            </w:pPr>
            <w:r w:rsidRPr="00AF4E52">
              <w:t>Список изменяющих документов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(в ред. Постановления Законодательного Собрания Забайкальского края</w:t>
            </w:r>
          </w:p>
          <w:p w:rsidR="00EC716E" w:rsidRPr="00AF4E52" w:rsidRDefault="00EC716E">
            <w:pPr>
              <w:pStyle w:val="ConsPlusNormal"/>
              <w:jc w:val="center"/>
            </w:pPr>
            <w:r w:rsidRPr="00AF4E52">
              <w:t>от 23.04.2025 N 108)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EC716E" w:rsidRPr="00AF4E52" w:rsidRDefault="00EC716E">
            <w:pPr>
              <w:pStyle w:val="ConsPlusNormal"/>
            </w:pPr>
          </w:p>
        </w:tc>
      </w:tr>
    </w:tbl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 xml:space="preserve">Кон </w:t>
      </w:r>
      <w:proofErr w:type="spellStart"/>
      <w:r w:rsidRPr="00AF4E52">
        <w:t>Ен</w:t>
      </w:r>
      <w:proofErr w:type="spellEnd"/>
      <w:r w:rsidRPr="00AF4E52">
        <w:t xml:space="preserve"> </w:t>
      </w:r>
      <w:proofErr w:type="spellStart"/>
      <w:r w:rsidRPr="00AF4E52">
        <w:t>Хва</w:t>
      </w:r>
      <w:proofErr w:type="spellEnd"/>
      <w:r w:rsidRPr="00AF4E52">
        <w:t xml:space="preserve"> - председатель конкурсного жюри, Председатель Законодательного Собрания Забайкальского края;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Мартынов Андрей Прокопьевич - сопредседатель конкурсного жюри, председатель Забайкальской региональной организации Всероссийского общества инвалидов;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Кутузова Оксана Владимировна - секретарь конкурсного жюри, заместитель директора Государственного учреждения культуры "Специализированная библиотека для слабовидящих и незрячих" Забайкальского края.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Title"/>
        <w:jc w:val="center"/>
        <w:outlineLvl w:val="1"/>
      </w:pPr>
      <w:r w:rsidRPr="00AF4E52">
        <w:t>Номинация "Изобразительное и декоративно-прикладное</w:t>
      </w:r>
    </w:p>
    <w:p w:rsidR="00EC716E" w:rsidRPr="00AF4E52" w:rsidRDefault="00EC716E">
      <w:pPr>
        <w:pStyle w:val="ConsPlusTitle"/>
        <w:jc w:val="center"/>
      </w:pPr>
      <w:r w:rsidRPr="00AF4E52">
        <w:t>искусство"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proofErr w:type="spellStart"/>
      <w:r w:rsidRPr="00AF4E52">
        <w:t>Декин</w:t>
      </w:r>
      <w:proofErr w:type="spellEnd"/>
      <w:r w:rsidRPr="00AF4E52">
        <w:t xml:space="preserve"> Артем Валерьевич - художник, член Союза художников России;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proofErr w:type="spellStart"/>
      <w:r w:rsidRPr="00AF4E52">
        <w:t>Кастрицкая</w:t>
      </w:r>
      <w:proofErr w:type="spellEnd"/>
      <w:r w:rsidRPr="00AF4E52">
        <w:t xml:space="preserve"> Татьяна Васильевна - преподаватель художественного отделения Государственного профессионального образовательного учреждения "Забайкальское краевое училище искусств";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>Пащенко Андрей Петрович - художник, член Союза художников России, Заслуженный деятель искусств Забайкальского края.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Title"/>
        <w:jc w:val="center"/>
        <w:outlineLvl w:val="1"/>
      </w:pPr>
      <w:r w:rsidRPr="00AF4E52">
        <w:t>Номинация "Литературное творчество"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>Вьюнов Вячеслав Александрович - поэт, литературный критик, член Забайкальского регионального отделения Общероссийской общественной организации "Союз писателей России";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proofErr w:type="spellStart"/>
      <w:r w:rsidRPr="00AF4E52">
        <w:t>Рогалева</w:t>
      </w:r>
      <w:proofErr w:type="spellEnd"/>
      <w:r w:rsidRPr="00AF4E52">
        <w:t xml:space="preserve"> Галина Ивановна - журналист, поэт, член Забайкальского регионального отделения Общероссийской общественной организации "Союз писателей России", член Союза журналистов Российской Федерации;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 xml:space="preserve">Ярославцев Николай Витальевич - поэт, писатель, член Союза писателей России, Лауреат Литературной премии Губернатора Забайкальского края имени </w:t>
      </w:r>
      <w:proofErr w:type="spellStart"/>
      <w:r w:rsidRPr="00AF4E52">
        <w:t>М.Е.Вишнякова</w:t>
      </w:r>
      <w:proofErr w:type="spellEnd"/>
      <w:r w:rsidRPr="00AF4E52">
        <w:t xml:space="preserve"> в области литературы 2013 года.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Title"/>
        <w:jc w:val="center"/>
        <w:outlineLvl w:val="1"/>
      </w:pPr>
      <w:r w:rsidRPr="00AF4E52">
        <w:t>Номинация "Музыкальное, театральное искусство</w:t>
      </w:r>
    </w:p>
    <w:p w:rsidR="00EC716E" w:rsidRPr="00AF4E52" w:rsidRDefault="00EC716E">
      <w:pPr>
        <w:pStyle w:val="ConsPlusTitle"/>
        <w:jc w:val="center"/>
      </w:pPr>
      <w:r w:rsidRPr="00AF4E52">
        <w:t>и композиторское творчество"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ind w:firstLine="540"/>
        <w:jc w:val="both"/>
      </w:pPr>
      <w:r w:rsidRPr="00AF4E52">
        <w:t>Гаврилов Станислав Васильевич - художественный руководитель Молодежного оркестра Лицея для творчески одаренных детей Забайкальского края, заслуженный работник культуры Российской Федерации, Отличник народного просвещения Российской Федерации;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proofErr w:type="spellStart"/>
      <w:r w:rsidRPr="00AF4E52">
        <w:t>Ганеев</w:t>
      </w:r>
      <w:proofErr w:type="spellEnd"/>
      <w:r w:rsidRPr="00AF4E52">
        <w:t xml:space="preserve"> Сергей Борисович - Президент Федерации танцевального спорта Забайкальского края, Заслуженный работник образования Забайкальского края, судья первой судейской категории по танцевальному спорту;</w:t>
      </w:r>
    </w:p>
    <w:p w:rsidR="00EC716E" w:rsidRPr="00AF4E52" w:rsidRDefault="00EC716E">
      <w:pPr>
        <w:pStyle w:val="ConsPlusNormal"/>
        <w:spacing w:before="220"/>
        <w:ind w:firstLine="540"/>
        <w:jc w:val="both"/>
      </w:pPr>
      <w:r w:rsidRPr="00AF4E52">
        <w:t xml:space="preserve">Рябова Екатерина Петровна - артист драмы, ведущий мастер сцены Государственного автономного учреждения культуры "Забайкальский краевой драматический театр имени </w:t>
      </w:r>
      <w:proofErr w:type="spellStart"/>
      <w:r w:rsidRPr="00AF4E52">
        <w:t>Н.А.Березина</w:t>
      </w:r>
      <w:proofErr w:type="spellEnd"/>
      <w:r w:rsidRPr="00AF4E52">
        <w:t>", Заслуженный артист Российской Федерации.</w:t>
      </w: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jc w:val="both"/>
      </w:pPr>
    </w:p>
    <w:p w:rsidR="00EC716E" w:rsidRPr="00AF4E52" w:rsidRDefault="00EC716E">
      <w:pPr>
        <w:pStyle w:val="ConsPlusNormal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p w:rsidR="00BF4E7D" w:rsidRPr="00AF4E52" w:rsidRDefault="00BF4E7D"/>
    <w:sectPr w:rsidR="00BF4E7D" w:rsidRPr="00AF4E52" w:rsidSect="00E23AA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716E"/>
    <w:rsid w:val="00AF4E52"/>
    <w:rsid w:val="00BF4E7D"/>
    <w:rsid w:val="00EC71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CAA0D7B-14D6-4805-8DE5-3F02DC5EC2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EC7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EC716E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customStyle="1" w:styleId="ConsPlusTitlePage">
    <w:name w:val="ConsPlusTitlePage"/>
    <w:rsid w:val="00EC716E"/>
    <w:pPr>
      <w:widowControl w:val="0"/>
      <w:autoSpaceDE w:val="0"/>
      <w:autoSpaceDN w:val="0"/>
      <w:spacing w:after="0" w:line="240" w:lineRule="auto"/>
    </w:pPr>
    <w:rPr>
      <w:rFonts w:ascii="Tahoma" w:eastAsiaTheme="minorEastAsia" w:hAnsi="Tahoma" w:cs="Tahoma"/>
      <w:sz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2076</Words>
  <Characters>11835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Законодательное Собрание ЗК</Company>
  <LinksUpToDate>false</LinksUpToDate>
  <CharactersWithSpaces>13884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Ю. Ильин</dc:creator>
  <cp:keywords/>
  <dc:description/>
  <cp:lastModifiedBy>Виталий С. Прокопьев</cp:lastModifiedBy>
  <cp:revision>2</cp:revision>
  <dcterms:created xsi:type="dcterms:W3CDTF">2025-12-03T05:47:00Z</dcterms:created>
  <dcterms:modified xsi:type="dcterms:W3CDTF">2025-12-03T07:48:00Z</dcterms:modified>
</cp:coreProperties>
</file>